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F159" w14:textId="77777777" w:rsidR="00275846" w:rsidRPr="003A10FD" w:rsidRDefault="00275846">
      <w:pPr>
        <w:rPr>
          <w:rFonts w:ascii="Arial" w:hAnsi="Arial" w:cs="Arial"/>
          <w:b/>
        </w:rPr>
      </w:pPr>
      <w:bookmarkStart w:id="0" w:name="MinuteAdditional"/>
      <w:bookmarkEnd w:id="0"/>
    </w:p>
    <w:tbl>
      <w:tblPr>
        <w:tblStyle w:val="TableGrid"/>
        <w:tblW w:w="10261" w:type="dxa"/>
        <w:jc w:val="center"/>
        <w:tblInd w:w="70" w:type="dxa"/>
        <w:tblLayout w:type="fixed"/>
        <w:tblLook w:val="0000" w:firstRow="0" w:lastRow="0" w:firstColumn="0" w:lastColumn="0" w:noHBand="0" w:noVBand="0"/>
      </w:tblPr>
      <w:tblGrid>
        <w:gridCol w:w="1752"/>
        <w:gridCol w:w="3544"/>
        <w:gridCol w:w="27"/>
        <w:gridCol w:w="824"/>
        <w:gridCol w:w="26"/>
        <w:gridCol w:w="4088"/>
      </w:tblGrid>
      <w:tr w:rsidR="0015686A" w:rsidRPr="003A10FD" w14:paraId="6084E4A2" w14:textId="77777777" w:rsidTr="00B02F4E">
        <w:trPr>
          <w:trHeight w:val="567"/>
          <w:jc w:val="center"/>
        </w:trPr>
        <w:tc>
          <w:tcPr>
            <w:tcW w:w="10261" w:type="dxa"/>
            <w:gridSpan w:val="6"/>
            <w:tcBorders>
              <w:left w:val="single" w:sz="4" w:space="0" w:color="auto"/>
              <w:bottom w:val="single" w:sz="4" w:space="0" w:color="auto"/>
              <w:right w:val="single" w:sz="4" w:space="0" w:color="auto"/>
            </w:tcBorders>
            <w:shd w:val="clear" w:color="auto" w:fill="818386"/>
            <w:vAlign w:val="center"/>
          </w:tcPr>
          <w:p w14:paraId="4B6E461F" w14:textId="4A544BAC" w:rsidR="0015686A" w:rsidRPr="003A0EE2" w:rsidRDefault="00C12DBD" w:rsidP="003A10FD">
            <w:pPr>
              <w:spacing w:after="0"/>
              <w:jc w:val="center"/>
              <w:rPr>
                <w:rFonts w:ascii="Arial" w:hAnsi="Arial" w:cs="Arial"/>
                <w:b/>
                <w:szCs w:val="28"/>
              </w:rPr>
            </w:pPr>
            <w:r w:rsidRPr="009C6679">
              <w:rPr>
                <w:rFonts w:ascii="Arial" w:hAnsi="Arial" w:cs="Arial"/>
                <w:b/>
                <w:color w:val="EEECE1"/>
                <w:sz w:val="36"/>
                <w:szCs w:val="36"/>
              </w:rPr>
              <w:t>Committee Meeting</w:t>
            </w:r>
            <w:r>
              <w:rPr>
                <w:rFonts w:ascii="Arial" w:hAnsi="Arial" w:cs="Arial"/>
                <w:b/>
                <w:color w:val="EEECE1"/>
                <w:sz w:val="36"/>
                <w:szCs w:val="36"/>
              </w:rPr>
              <w:t xml:space="preserve"> Minutes</w:t>
            </w:r>
          </w:p>
        </w:tc>
      </w:tr>
      <w:tr w:rsidR="0015686A" w:rsidRPr="003A10FD" w14:paraId="1A12E83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1B80464E" w14:textId="0C8390F7" w:rsidR="0015686A" w:rsidRPr="003A10FD" w:rsidRDefault="0015686A" w:rsidP="003A10FD">
            <w:pPr>
              <w:pStyle w:val="TableContents"/>
              <w:rPr>
                <w:rFonts w:ascii="Arial" w:hAnsi="Arial" w:cs="Arial"/>
                <w:b/>
                <w:bCs/>
                <w:color w:val="313231"/>
                <w:sz w:val="22"/>
                <w:szCs w:val="20"/>
              </w:rPr>
            </w:pPr>
            <w:r w:rsidRPr="003A10FD">
              <w:rPr>
                <w:rFonts w:ascii="Arial" w:hAnsi="Arial" w:cs="Arial"/>
                <w:b/>
                <w:bCs/>
                <w:color w:val="313231"/>
                <w:sz w:val="22"/>
                <w:szCs w:val="20"/>
              </w:rPr>
              <w:t>Present</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2315E585" w14:textId="2D33063C"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 xml:space="preserve">Anne </w:t>
            </w:r>
            <w:r w:rsidR="00501AB9" w:rsidRPr="005E0A5B">
              <w:rPr>
                <w:rFonts w:ascii="Verdana" w:hAnsi="Verdana" w:cs="Arial"/>
                <w:color w:val="313231"/>
                <w:sz w:val="22"/>
                <w:szCs w:val="22"/>
              </w:rPr>
              <w:t>Michelson (</w:t>
            </w:r>
            <w:r w:rsidRPr="005E0A5B">
              <w:rPr>
                <w:rFonts w:ascii="Verdana" w:hAnsi="Verdana" w:cs="Arial"/>
                <w:color w:val="313231"/>
                <w:sz w:val="22"/>
                <w:szCs w:val="22"/>
              </w:rPr>
              <w:t xml:space="preserve">AM), Linda </w:t>
            </w:r>
            <w:r w:rsidR="00501AB9" w:rsidRPr="005E0A5B">
              <w:rPr>
                <w:rFonts w:ascii="Verdana" w:hAnsi="Verdana" w:cs="Arial"/>
                <w:color w:val="313231"/>
                <w:sz w:val="22"/>
                <w:szCs w:val="22"/>
              </w:rPr>
              <w:t>Griffiths (</w:t>
            </w:r>
            <w:r w:rsidRPr="005E0A5B">
              <w:rPr>
                <w:rFonts w:ascii="Verdana" w:hAnsi="Verdana" w:cs="Arial"/>
                <w:color w:val="313231"/>
                <w:sz w:val="22"/>
                <w:szCs w:val="22"/>
              </w:rPr>
              <w:t>LG),</w:t>
            </w:r>
            <w:r w:rsidR="00326153">
              <w:rPr>
                <w:rFonts w:ascii="Verdana" w:hAnsi="Verdana" w:cs="Arial"/>
                <w:color w:val="313231"/>
                <w:sz w:val="22"/>
                <w:szCs w:val="22"/>
              </w:rPr>
              <w:t xml:space="preserve"> George </w:t>
            </w:r>
            <w:r w:rsidR="00501AB9">
              <w:rPr>
                <w:rFonts w:ascii="Verdana" w:hAnsi="Verdana" w:cs="Arial"/>
                <w:color w:val="313231"/>
                <w:sz w:val="22"/>
                <w:szCs w:val="22"/>
              </w:rPr>
              <w:t>Rogers (</w:t>
            </w:r>
            <w:r w:rsidR="00C84A0E">
              <w:rPr>
                <w:rFonts w:ascii="Verdana" w:hAnsi="Verdana" w:cs="Arial"/>
                <w:color w:val="313231"/>
                <w:sz w:val="22"/>
                <w:szCs w:val="22"/>
              </w:rPr>
              <w:t>GR)</w:t>
            </w:r>
            <w:r w:rsidR="00326153">
              <w:rPr>
                <w:rFonts w:ascii="Verdana" w:hAnsi="Verdana" w:cs="Arial"/>
                <w:color w:val="313231"/>
                <w:sz w:val="22"/>
                <w:szCs w:val="22"/>
              </w:rPr>
              <w:t>,</w:t>
            </w:r>
            <w:r w:rsidRPr="005E0A5B">
              <w:rPr>
                <w:rFonts w:ascii="Verdana" w:hAnsi="Verdana" w:cs="Arial"/>
                <w:color w:val="313231"/>
                <w:sz w:val="22"/>
                <w:szCs w:val="22"/>
              </w:rPr>
              <w:t xml:space="preserve"> Christine </w:t>
            </w:r>
            <w:r w:rsidR="00501AB9" w:rsidRPr="005E0A5B">
              <w:rPr>
                <w:rFonts w:ascii="Verdana" w:hAnsi="Verdana" w:cs="Arial"/>
                <w:color w:val="313231"/>
                <w:sz w:val="22"/>
                <w:szCs w:val="22"/>
              </w:rPr>
              <w:t>Morgan (</w:t>
            </w:r>
            <w:r w:rsidRPr="005E0A5B">
              <w:rPr>
                <w:rFonts w:ascii="Verdana" w:hAnsi="Verdana" w:cs="Arial"/>
                <w:color w:val="313231"/>
                <w:sz w:val="22"/>
                <w:szCs w:val="22"/>
              </w:rPr>
              <w:t>CM)</w:t>
            </w:r>
            <w:r w:rsidR="00501AB9">
              <w:rPr>
                <w:rFonts w:ascii="Verdana" w:hAnsi="Verdana" w:cs="Arial"/>
                <w:color w:val="313231"/>
                <w:sz w:val="22"/>
                <w:szCs w:val="22"/>
              </w:rPr>
              <w:t>,</w:t>
            </w:r>
            <w:r w:rsidR="00E76C62">
              <w:rPr>
                <w:rFonts w:ascii="Verdana" w:hAnsi="Verdana" w:cs="Arial"/>
                <w:color w:val="313231"/>
                <w:sz w:val="22"/>
                <w:szCs w:val="22"/>
              </w:rPr>
              <w:t xml:space="preserve"> Rebecca Dean (RD) </w:t>
            </w:r>
          </w:p>
        </w:tc>
      </w:tr>
      <w:tr w:rsidR="0015686A" w:rsidRPr="003A10FD" w14:paraId="4B971A1D"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12AEF6" w14:textId="4149552B" w:rsidR="0015686A" w:rsidRPr="003A10FD" w:rsidRDefault="0015686A" w:rsidP="003A10FD">
            <w:pPr>
              <w:pStyle w:val="TableContents"/>
              <w:rPr>
                <w:rFonts w:ascii="Arial" w:hAnsi="Arial" w:cs="Arial"/>
                <w:color w:val="313231"/>
                <w:sz w:val="22"/>
                <w:szCs w:val="20"/>
              </w:rPr>
            </w:pPr>
            <w:r w:rsidRPr="003A10FD">
              <w:rPr>
                <w:rFonts w:ascii="Arial" w:hAnsi="Arial" w:cs="Arial"/>
                <w:b/>
                <w:bCs/>
                <w:color w:val="313231"/>
                <w:sz w:val="22"/>
                <w:szCs w:val="20"/>
              </w:rPr>
              <w:t>Apologies</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6CEEE42" w14:textId="710230A2" w:rsidR="0015686A" w:rsidRPr="005E0A5B" w:rsidRDefault="0015686A" w:rsidP="003A10FD">
            <w:pPr>
              <w:pStyle w:val="TableContents"/>
              <w:rPr>
                <w:rFonts w:ascii="Verdana" w:hAnsi="Verdana" w:cs="Arial"/>
                <w:color w:val="313231"/>
                <w:sz w:val="22"/>
                <w:szCs w:val="22"/>
              </w:rPr>
            </w:pPr>
          </w:p>
        </w:tc>
      </w:tr>
      <w:tr w:rsidR="0015686A" w:rsidRPr="003A10FD" w14:paraId="06FB985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ED1B6F4" w14:textId="35552C9C"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Date</w:t>
            </w:r>
          </w:p>
        </w:tc>
        <w:tc>
          <w:tcPr>
            <w:tcW w:w="3571" w:type="dxa"/>
            <w:gridSpan w:val="2"/>
            <w:tcBorders>
              <w:top w:val="single" w:sz="4" w:space="0" w:color="auto"/>
              <w:left w:val="single" w:sz="4" w:space="0" w:color="auto"/>
              <w:bottom w:val="single" w:sz="4" w:space="0" w:color="auto"/>
              <w:right w:val="single" w:sz="4" w:space="0" w:color="auto"/>
            </w:tcBorders>
            <w:vAlign w:val="center"/>
          </w:tcPr>
          <w:p w14:paraId="4E64A879" w14:textId="70BE117B" w:rsidR="0015686A" w:rsidRPr="005E0A5B" w:rsidRDefault="00E76C62" w:rsidP="003A10FD">
            <w:pPr>
              <w:pStyle w:val="TableContents"/>
              <w:rPr>
                <w:rFonts w:ascii="Verdana" w:hAnsi="Verdana" w:cs="Arial"/>
                <w:color w:val="313231"/>
                <w:sz w:val="22"/>
                <w:szCs w:val="22"/>
              </w:rPr>
            </w:pPr>
            <w:r>
              <w:rPr>
                <w:rFonts w:ascii="Verdana" w:hAnsi="Verdana" w:cs="Arial"/>
                <w:color w:val="313231"/>
                <w:sz w:val="22"/>
                <w:szCs w:val="22"/>
              </w:rPr>
              <w:t>Tuesday 24 May</w:t>
            </w:r>
            <w:r w:rsidR="00917D56">
              <w:rPr>
                <w:rFonts w:ascii="Verdana" w:hAnsi="Verdana" w:cs="Arial"/>
                <w:color w:val="313231"/>
                <w:sz w:val="22"/>
                <w:szCs w:val="22"/>
              </w:rPr>
              <w:t xml:space="preserve"> 2016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A01149" w14:textId="1F6DEA50" w:rsidR="0015686A" w:rsidRPr="005E0A5B" w:rsidRDefault="0015686A" w:rsidP="003A10FD">
            <w:pPr>
              <w:pStyle w:val="TableContents"/>
              <w:rPr>
                <w:rFonts w:ascii="Verdana" w:hAnsi="Verdana" w:cs="Arial"/>
                <w:color w:val="313231"/>
                <w:sz w:val="22"/>
                <w:szCs w:val="22"/>
              </w:rPr>
            </w:pPr>
            <w:r w:rsidRPr="005E0A5B">
              <w:rPr>
                <w:rFonts w:ascii="Verdana" w:hAnsi="Verdana" w:cs="Arial"/>
                <w:b/>
                <w:color w:val="313231"/>
                <w:sz w:val="22"/>
                <w:szCs w:val="22"/>
              </w:rPr>
              <w:t>Time</w:t>
            </w:r>
          </w:p>
        </w:tc>
        <w:tc>
          <w:tcPr>
            <w:tcW w:w="4088" w:type="dxa"/>
            <w:tcBorders>
              <w:top w:val="single" w:sz="4" w:space="0" w:color="auto"/>
              <w:left w:val="single" w:sz="4" w:space="0" w:color="auto"/>
              <w:bottom w:val="single" w:sz="4" w:space="0" w:color="auto"/>
              <w:right w:val="single" w:sz="4" w:space="0" w:color="auto"/>
            </w:tcBorders>
            <w:vAlign w:val="center"/>
          </w:tcPr>
          <w:p w14:paraId="45C3E381" w14:textId="799F2238"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10.00 – 11.30am</w:t>
            </w:r>
          </w:p>
        </w:tc>
      </w:tr>
      <w:tr w:rsidR="0015686A" w:rsidRPr="003A10FD" w14:paraId="4AD8541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D111314" w14:textId="6E1E674D"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Location</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1315EAAB" w14:textId="68F0C4D6"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Heald Green Health Centre</w:t>
            </w:r>
          </w:p>
        </w:tc>
      </w:tr>
      <w:tr w:rsidR="003A0EE2" w:rsidRPr="003A10FD" w14:paraId="2081C1F1"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36FCEFA1" w14:textId="77777777" w:rsidR="003A0EE2" w:rsidRPr="005E0A5B" w:rsidRDefault="003A0EE2" w:rsidP="003A10FD">
            <w:pPr>
              <w:pStyle w:val="TableContents"/>
              <w:rPr>
                <w:rFonts w:ascii="Verdana" w:hAnsi="Verdana" w:cs="Arial"/>
                <w:color w:val="313231"/>
                <w:sz w:val="22"/>
                <w:szCs w:val="22"/>
              </w:rPr>
            </w:pPr>
          </w:p>
        </w:tc>
      </w:tr>
      <w:tr w:rsidR="003A0EE2" w:rsidRPr="003A10FD" w14:paraId="4D19A293"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43BD37FC" w14:textId="162E237B" w:rsidR="003A0EE2" w:rsidRPr="005E0A5B" w:rsidRDefault="00DD51EE" w:rsidP="003A0EE2">
            <w:pPr>
              <w:pStyle w:val="TableContents"/>
              <w:jc w:val="center"/>
              <w:rPr>
                <w:rFonts w:ascii="Verdana" w:hAnsi="Verdana" w:cs="Arial"/>
                <w:b/>
                <w:color w:val="313231"/>
                <w:sz w:val="22"/>
                <w:szCs w:val="22"/>
              </w:rPr>
            </w:pPr>
            <w:r>
              <w:rPr>
                <w:rFonts w:ascii="Verdana" w:hAnsi="Verdana" w:cs="Arial"/>
                <w:b/>
                <w:color w:val="FFFFFF" w:themeColor="background1"/>
                <w:sz w:val="22"/>
                <w:szCs w:val="22"/>
              </w:rPr>
              <w:t xml:space="preserve">Item </w:t>
            </w:r>
          </w:p>
        </w:tc>
      </w:tr>
      <w:tr w:rsidR="003A0EE2" w:rsidRPr="003A10FD" w14:paraId="24DD91B2"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54DE292F" w14:textId="1FC73016" w:rsidR="003A0EE2" w:rsidRPr="003A10FD" w:rsidRDefault="003A0EE2" w:rsidP="003A0EE2">
            <w:pPr>
              <w:pStyle w:val="TableContents"/>
              <w:rPr>
                <w:rFonts w:ascii="Arial" w:hAnsi="Arial" w:cs="Arial"/>
                <w:b/>
                <w:color w:val="313231"/>
                <w:sz w:val="22"/>
                <w:szCs w:val="20"/>
              </w:rPr>
            </w:pPr>
            <w:r w:rsidRPr="003A10FD">
              <w:rPr>
                <w:rFonts w:ascii="Arial" w:hAnsi="Arial" w:cs="Arial"/>
                <w:color w:val="313231"/>
                <w:sz w:val="22"/>
                <w:szCs w:val="22"/>
              </w:rPr>
              <w:t>1</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7BC47BD" w14:textId="3814F37B" w:rsidR="00326153" w:rsidRDefault="00326153" w:rsidP="00326153">
            <w:pPr>
              <w:pStyle w:val="TableContents"/>
              <w:rPr>
                <w:rFonts w:ascii="Verdana" w:hAnsi="Verdana" w:cs="Arial"/>
                <w:b/>
                <w:color w:val="313231"/>
                <w:sz w:val="22"/>
                <w:szCs w:val="22"/>
              </w:rPr>
            </w:pPr>
            <w:r>
              <w:rPr>
                <w:rFonts w:ascii="Verdana" w:hAnsi="Verdana" w:cs="Arial"/>
                <w:b/>
                <w:color w:val="313231"/>
                <w:sz w:val="22"/>
                <w:szCs w:val="22"/>
              </w:rPr>
              <w:t xml:space="preserve">Welcome and </w:t>
            </w:r>
            <w:r w:rsidR="003A0EE2" w:rsidRPr="005E0A5B">
              <w:rPr>
                <w:rFonts w:ascii="Verdana" w:hAnsi="Verdana" w:cs="Arial"/>
                <w:b/>
                <w:color w:val="313231"/>
                <w:sz w:val="22"/>
                <w:szCs w:val="22"/>
              </w:rPr>
              <w:t xml:space="preserve">apologies </w:t>
            </w:r>
          </w:p>
          <w:p w14:paraId="657CFCB2" w14:textId="30311B29" w:rsidR="005E0A5B" w:rsidRDefault="00E76C62" w:rsidP="00393E7B">
            <w:pPr>
              <w:pStyle w:val="TableContents"/>
              <w:rPr>
                <w:rFonts w:ascii="Verdana" w:hAnsi="Verdana" w:cs="Arial"/>
                <w:color w:val="313231"/>
                <w:sz w:val="22"/>
                <w:szCs w:val="22"/>
              </w:rPr>
            </w:pPr>
            <w:r>
              <w:rPr>
                <w:rFonts w:ascii="Verdana" w:hAnsi="Verdana" w:cs="Arial"/>
                <w:color w:val="313231"/>
                <w:sz w:val="22"/>
                <w:szCs w:val="22"/>
              </w:rPr>
              <w:t>Everyone welcomed to the meeting. RD only able to stay for limited time so agreed to move straight to Item 5- Future planning &amp; development - on the Agenda after approving the minutes.</w:t>
            </w:r>
          </w:p>
          <w:p w14:paraId="69DED6A6" w14:textId="09BAFCB2" w:rsidR="00393E7B" w:rsidRPr="005E0A5B" w:rsidRDefault="00393E7B" w:rsidP="00393E7B">
            <w:pPr>
              <w:pStyle w:val="TableContents"/>
              <w:rPr>
                <w:rFonts w:ascii="Verdana" w:hAnsi="Verdana" w:cs="Arial"/>
                <w:color w:val="313231"/>
                <w:sz w:val="22"/>
                <w:szCs w:val="22"/>
              </w:rPr>
            </w:pPr>
          </w:p>
        </w:tc>
      </w:tr>
      <w:tr w:rsidR="003A0EE2" w:rsidRPr="003A10FD" w14:paraId="20FC7A5B"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3B835177" w14:textId="1C4E24E3" w:rsidR="003A0EE2" w:rsidRPr="003A10FD" w:rsidRDefault="003A0EE2" w:rsidP="003A0EE2">
            <w:pPr>
              <w:pStyle w:val="TableContents"/>
              <w:rPr>
                <w:rFonts w:ascii="Arial" w:hAnsi="Arial" w:cs="Arial"/>
                <w:b/>
                <w:color w:val="313231"/>
                <w:sz w:val="22"/>
                <w:szCs w:val="20"/>
              </w:rPr>
            </w:pPr>
            <w:r w:rsidRPr="003A10FD">
              <w:rPr>
                <w:rFonts w:ascii="Arial" w:eastAsia="HG Mincho Light J" w:hAnsi="Arial" w:cs="Arial"/>
                <w:b/>
                <w:bCs/>
                <w:color w:val="313231"/>
                <w:sz w:val="22"/>
                <w:szCs w:val="22"/>
              </w:rPr>
              <w:t>2</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3A34B119" w14:textId="6795D2C5" w:rsidR="003A0EE2" w:rsidRPr="005E0A5B" w:rsidRDefault="00326153" w:rsidP="003A0EE2">
            <w:pPr>
              <w:pStyle w:val="TableContents"/>
              <w:rPr>
                <w:rFonts w:ascii="Verdana" w:hAnsi="Verdana" w:cs="Arial"/>
                <w:b/>
                <w:color w:val="313231"/>
                <w:sz w:val="22"/>
                <w:szCs w:val="22"/>
              </w:rPr>
            </w:pPr>
            <w:r>
              <w:rPr>
                <w:rFonts w:ascii="Verdana" w:hAnsi="Verdana" w:cs="Arial"/>
                <w:b/>
                <w:color w:val="313231"/>
                <w:sz w:val="22"/>
                <w:szCs w:val="22"/>
              </w:rPr>
              <w:t>Minute</w:t>
            </w:r>
            <w:r w:rsidR="00917D56">
              <w:rPr>
                <w:rFonts w:ascii="Verdana" w:hAnsi="Verdana" w:cs="Arial"/>
                <w:b/>
                <w:color w:val="313231"/>
                <w:sz w:val="22"/>
                <w:szCs w:val="22"/>
              </w:rPr>
              <w:t xml:space="preserve">s of Committee meeting </w:t>
            </w:r>
            <w:r w:rsidR="00E76C62">
              <w:rPr>
                <w:rFonts w:ascii="Verdana" w:hAnsi="Verdana" w:cs="Arial"/>
                <w:b/>
                <w:color w:val="313231"/>
                <w:sz w:val="22"/>
                <w:szCs w:val="22"/>
              </w:rPr>
              <w:t>8 March</w:t>
            </w:r>
            <w:r w:rsidR="00393E7B">
              <w:rPr>
                <w:rFonts w:ascii="Verdana" w:hAnsi="Verdana" w:cs="Arial"/>
                <w:b/>
                <w:color w:val="313231"/>
                <w:sz w:val="22"/>
                <w:szCs w:val="22"/>
              </w:rPr>
              <w:t xml:space="preserve"> 2016</w:t>
            </w:r>
          </w:p>
          <w:p w14:paraId="07A8C19D" w14:textId="63F03950" w:rsidR="005E0A5B" w:rsidRDefault="00326153" w:rsidP="00326153">
            <w:pPr>
              <w:pStyle w:val="ListParagraph"/>
              <w:numPr>
                <w:ilvl w:val="0"/>
                <w:numId w:val="11"/>
              </w:numPr>
              <w:rPr>
                <w:rFonts w:ascii="Verdana" w:hAnsi="Verdana"/>
                <w:sz w:val="22"/>
                <w:szCs w:val="22"/>
              </w:rPr>
            </w:pPr>
            <w:r>
              <w:rPr>
                <w:rFonts w:ascii="Verdana" w:hAnsi="Verdana"/>
                <w:sz w:val="22"/>
                <w:szCs w:val="22"/>
              </w:rPr>
              <w:t xml:space="preserve">The minutes of the </w:t>
            </w:r>
            <w:r w:rsidR="00E76C62">
              <w:rPr>
                <w:rFonts w:ascii="Verdana" w:hAnsi="Verdana"/>
                <w:sz w:val="22"/>
                <w:szCs w:val="22"/>
              </w:rPr>
              <w:t>March</w:t>
            </w:r>
            <w:r>
              <w:rPr>
                <w:rFonts w:ascii="Verdana" w:hAnsi="Verdana"/>
                <w:sz w:val="22"/>
                <w:szCs w:val="22"/>
              </w:rPr>
              <w:t xml:space="preserve"> meeting were agreed as a true record</w:t>
            </w:r>
          </w:p>
          <w:p w14:paraId="37D928BC" w14:textId="3DDA34A7" w:rsidR="00326153" w:rsidRPr="00326153" w:rsidRDefault="00326153" w:rsidP="00501AB9">
            <w:pPr>
              <w:pStyle w:val="ListParagraph"/>
              <w:numPr>
                <w:ilvl w:val="0"/>
                <w:numId w:val="11"/>
              </w:numPr>
              <w:rPr>
                <w:rFonts w:ascii="Verdana" w:hAnsi="Verdana"/>
                <w:sz w:val="22"/>
                <w:szCs w:val="22"/>
              </w:rPr>
            </w:pPr>
            <w:r>
              <w:rPr>
                <w:rFonts w:ascii="Verdana" w:hAnsi="Verdana"/>
                <w:b/>
                <w:sz w:val="22"/>
                <w:szCs w:val="22"/>
              </w:rPr>
              <w:t>Matters arising –</w:t>
            </w:r>
            <w:r w:rsidR="00501AB9" w:rsidRPr="00501AB9">
              <w:rPr>
                <w:rFonts w:ascii="Verdana" w:hAnsi="Verdana"/>
                <w:sz w:val="22"/>
                <w:szCs w:val="22"/>
              </w:rPr>
              <w:t>mainly on</w:t>
            </w:r>
            <w:r w:rsidR="00501AB9">
              <w:rPr>
                <w:rFonts w:ascii="Verdana" w:hAnsi="Verdana"/>
                <w:b/>
                <w:sz w:val="22"/>
                <w:szCs w:val="22"/>
              </w:rPr>
              <w:t xml:space="preserve"> </w:t>
            </w:r>
            <w:r>
              <w:rPr>
                <w:rFonts w:ascii="Verdana" w:hAnsi="Verdana"/>
                <w:sz w:val="22"/>
                <w:szCs w:val="22"/>
              </w:rPr>
              <w:t>the Agenda</w:t>
            </w:r>
            <w:r w:rsidR="00501AB9">
              <w:rPr>
                <w:rFonts w:ascii="Verdana" w:hAnsi="Verdana"/>
                <w:sz w:val="22"/>
                <w:szCs w:val="22"/>
              </w:rPr>
              <w:t xml:space="preserve"> - but CM informed the committee that the PPG had been unable to attend the Societies event at the Village Hall as previously Stephen Lord had volunteered to attend but had then stood down from the committee and no one else was available that day,</w:t>
            </w:r>
          </w:p>
        </w:tc>
      </w:tr>
      <w:tr w:rsidR="003A0EE2" w:rsidRPr="006A0E58" w14:paraId="34E2401C"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18760F2" w14:textId="77777777" w:rsidR="003A0EE2" w:rsidRDefault="003A0EE2" w:rsidP="003A0EE2">
            <w:pPr>
              <w:pStyle w:val="TableContents"/>
              <w:rPr>
                <w:rFonts w:ascii="Verdana" w:hAnsi="Verdana" w:cs="Arial"/>
                <w:b/>
                <w:color w:val="313231"/>
                <w:sz w:val="22"/>
                <w:szCs w:val="22"/>
              </w:rPr>
            </w:pPr>
          </w:p>
          <w:p w14:paraId="619ED9F0" w14:textId="77777777" w:rsidR="00765A1A" w:rsidRDefault="00765A1A" w:rsidP="003A0EE2">
            <w:pPr>
              <w:pStyle w:val="TableContents"/>
              <w:rPr>
                <w:rFonts w:ascii="Verdana" w:hAnsi="Verdana" w:cs="Arial"/>
                <w:b/>
                <w:color w:val="313231"/>
                <w:sz w:val="22"/>
                <w:szCs w:val="22"/>
              </w:rPr>
            </w:pPr>
          </w:p>
          <w:p w14:paraId="261BA49B" w14:textId="77777777" w:rsidR="00765A1A" w:rsidRDefault="00765A1A" w:rsidP="003A0EE2">
            <w:pPr>
              <w:pStyle w:val="TableContents"/>
              <w:rPr>
                <w:rFonts w:ascii="Verdana" w:hAnsi="Verdana" w:cs="Arial"/>
                <w:b/>
                <w:color w:val="313231"/>
                <w:sz w:val="22"/>
                <w:szCs w:val="22"/>
              </w:rPr>
            </w:pPr>
          </w:p>
          <w:p w14:paraId="0D868EAD" w14:textId="77777777" w:rsidR="00765A1A" w:rsidRDefault="00765A1A" w:rsidP="003A0EE2">
            <w:pPr>
              <w:pStyle w:val="TableContents"/>
              <w:rPr>
                <w:rFonts w:ascii="Verdana" w:hAnsi="Verdana" w:cs="Arial"/>
                <w:b/>
                <w:color w:val="313231"/>
                <w:sz w:val="22"/>
                <w:szCs w:val="22"/>
              </w:rPr>
            </w:pPr>
          </w:p>
          <w:p w14:paraId="7E1C3772" w14:textId="77777777" w:rsidR="00765A1A" w:rsidRDefault="00765A1A" w:rsidP="003A0EE2">
            <w:pPr>
              <w:pStyle w:val="TableContents"/>
              <w:rPr>
                <w:rFonts w:ascii="Verdana" w:hAnsi="Verdana" w:cs="Arial"/>
                <w:b/>
                <w:color w:val="313231"/>
                <w:sz w:val="22"/>
                <w:szCs w:val="22"/>
              </w:rPr>
            </w:pPr>
          </w:p>
          <w:p w14:paraId="1B87FDE3" w14:textId="77777777" w:rsidR="00765A1A" w:rsidRDefault="00765A1A" w:rsidP="003A0EE2">
            <w:pPr>
              <w:pStyle w:val="TableContents"/>
              <w:rPr>
                <w:rFonts w:ascii="Verdana" w:hAnsi="Verdana" w:cs="Arial"/>
                <w:b/>
                <w:color w:val="313231"/>
                <w:sz w:val="22"/>
                <w:szCs w:val="22"/>
              </w:rPr>
            </w:pPr>
          </w:p>
          <w:p w14:paraId="4B23AF7A" w14:textId="77777777" w:rsidR="00765A1A" w:rsidRDefault="00765A1A" w:rsidP="003A0EE2">
            <w:pPr>
              <w:pStyle w:val="TableContents"/>
              <w:rPr>
                <w:rFonts w:ascii="Verdana" w:hAnsi="Verdana" w:cs="Arial"/>
                <w:b/>
                <w:color w:val="313231"/>
                <w:sz w:val="22"/>
                <w:szCs w:val="22"/>
              </w:rPr>
            </w:pPr>
          </w:p>
          <w:p w14:paraId="330FB622" w14:textId="77777777" w:rsidR="00765A1A" w:rsidRDefault="00765A1A" w:rsidP="003A0EE2">
            <w:pPr>
              <w:pStyle w:val="TableContents"/>
              <w:rPr>
                <w:rFonts w:ascii="Verdana" w:hAnsi="Verdana" w:cs="Arial"/>
                <w:b/>
                <w:color w:val="313231"/>
                <w:sz w:val="22"/>
                <w:szCs w:val="22"/>
              </w:rPr>
            </w:pPr>
          </w:p>
          <w:p w14:paraId="7CCB15E2" w14:textId="77777777" w:rsidR="00765A1A" w:rsidRDefault="00765A1A" w:rsidP="003A0EE2">
            <w:pPr>
              <w:pStyle w:val="TableContents"/>
              <w:rPr>
                <w:rFonts w:ascii="Verdana" w:hAnsi="Verdana" w:cs="Arial"/>
                <w:b/>
                <w:color w:val="313231"/>
                <w:sz w:val="22"/>
                <w:szCs w:val="22"/>
              </w:rPr>
            </w:pPr>
          </w:p>
          <w:p w14:paraId="16136FA6" w14:textId="77777777" w:rsidR="00765A1A" w:rsidRDefault="00765A1A" w:rsidP="003A0EE2">
            <w:pPr>
              <w:pStyle w:val="TableContents"/>
              <w:rPr>
                <w:rFonts w:ascii="Verdana" w:hAnsi="Verdana" w:cs="Arial"/>
                <w:b/>
                <w:color w:val="313231"/>
                <w:sz w:val="22"/>
                <w:szCs w:val="22"/>
              </w:rPr>
            </w:pPr>
          </w:p>
          <w:p w14:paraId="02AEE031" w14:textId="77777777" w:rsidR="00765A1A" w:rsidRDefault="00765A1A" w:rsidP="003A0EE2">
            <w:pPr>
              <w:pStyle w:val="TableContents"/>
              <w:rPr>
                <w:rFonts w:ascii="Verdana" w:hAnsi="Verdana" w:cs="Arial"/>
                <w:b/>
                <w:color w:val="313231"/>
                <w:sz w:val="22"/>
                <w:szCs w:val="22"/>
              </w:rPr>
            </w:pPr>
          </w:p>
          <w:p w14:paraId="09DB63B6" w14:textId="77777777" w:rsidR="00765A1A" w:rsidRDefault="00765A1A" w:rsidP="003A0EE2">
            <w:pPr>
              <w:pStyle w:val="TableContents"/>
              <w:rPr>
                <w:rFonts w:ascii="Verdana" w:hAnsi="Verdana" w:cs="Arial"/>
                <w:b/>
                <w:color w:val="313231"/>
                <w:sz w:val="22"/>
                <w:szCs w:val="22"/>
              </w:rPr>
            </w:pPr>
          </w:p>
          <w:p w14:paraId="408D0188" w14:textId="77777777" w:rsidR="00765A1A" w:rsidRDefault="00765A1A" w:rsidP="003A0EE2">
            <w:pPr>
              <w:pStyle w:val="TableContents"/>
              <w:rPr>
                <w:rFonts w:ascii="Verdana" w:hAnsi="Verdana" w:cs="Arial"/>
                <w:b/>
                <w:color w:val="313231"/>
                <w:sz w:val="22"/>
                <w:szCs w:val="22"/>
              </w:rPr>
            </w:pPr>
          </w:p>
          <w:p w14:paraId="7C8082A7" w14:textId="77777777" w:rsidR="00765A1A" w:rsidRDefault="00765A1A" w:rsidP="003A0EE2">
            <w:pPr>
              <w:pStyle w:val="TableContents"/>
              <w:rPr>
                <w:rFonts w:ascii="Verdana" w:hAnsi="Verdana" w:cs="Arial"/>
                <w:b/>
                <w:color w:val="313231"/>
                <w:sz w:val="22"/>
                <w:szCs w:val="22"/>
              </w:rPr>
            </w:pPr>
          </w:p>
          <w:p w14:paraId="692143CA" w14:textId="77777777" w:rsidR="00765A1A" w:rsidRDefault="00765A1A" w:rsidP="003A0EE2">
            <w:pPr>
              <w:pStyle w:val="TableContents"/>
              <w:rPr>
                <w:rFonts w:ascii="Verdana" w:hAnsi="Verdana" w:cs="Arial"/>
                <w:b/>
                <w:color w:val="313231"/>
                <w:sz w:val="22"/>
                <w:szCs w:val="22"/>
              </w:rPr>
            </w:pPr>
          </w:p>
          <w:p w14:paraId="3C3297CA" w14:textId="77777777" w:rsidR="00765A1A" w:rsidRDefault="00765A1A" w:rsidP="003A0EE2">
            <w:pPr>
              <w:pStyle w:val="TableContents"/>
              <w:rPr>
                <w:rFonts w:ascii="Verdana" w:hAnsi="Verdana" w:cs="Arial"/>
                <w:b/>
                <w:color w:val="313231"/>
                <w:sz w:val="22"/>
                <w:szCs w:val="22"/>
              </w:rPr>
            </w:pPr>
          </w:p>
          <w:p w14:paraId="7BF60070" w14:textId="77777777" w:rsidR="00765A1A" w:rsidRDefault="00765A1A" w:rsidP="003A0EE2">
            <w:pPr>
              <w:pStyle w:val="TableContents"/>
              <w:rPr>
                <w:rFonts w:ascii="Verdana" w:hAnsi="Verdana" w:cs="Arial"/>
                <w:b/>
                <w:color w:val="313231"/>
                <w:sz w:val="22"/>
                <w:szCs w:val="22"/>
              </w:rPr>
            </w:pPr>
          </w:p>
          <w:p w14:paraId="68338769" w14:textId="77777777" w:rsidR="00765A1A" w:rsidRDefault="00765A1A" w:rsidP="003A0EE2">
            <w:pPr>
              <w:pStyle w:val="TableContents"/>
              <w:rPr>
                <w:rFonts w:ascii="Verdana" w:hAnsi="Verdana" w:cs="Arial"/>
                <w:b/>
                <w:color w:val="313231"/>
                <w:sz w:val="22"/>
                <w:szCs w:val="22"/>
              </w:rPr>
            </w:pPr>
          </w:p>
          <w:p w14:paraId="1BDEC3C1" w14:textId="77777777" w:rsidR="00765A1A" w:rsidRDefault="00765A1A" w:rsidP="003A0EE2">
            <w:pPr>
              <w:pStyle w:val="TableContents"/>
              <w:rPr>
                <w:rFonts w:ascii="Verdana" w:hAnsi="Verdana" w:cs="Arial"/>
                <w:b/>
                <w:color w:val="313231"/>
                <w:sz w:val="22"/>
                <w:szCs w:val="22"/>
              </w:rPr>
            </w:pPr>
          </w:p>
          <w:p w14:paraId="4C087936" w14:textId="77777777" w:rsidR="00765A1A" w:rsidRDefault="00765A1A" w:rsidP="003A0EE2">
            <w:pPr>
              <w:pStyle w:val="TableContents"/>
              <w:rPr>
                <w:rFonts w:ascii="Verdana" w:hAnsi="Verdana" w:cs="Arial"/>
                <w:b/>
                <w:color w:val="313231"/>
                <w:sz w:val="22"/>
                <w:szCs w:val="22"/>
              </w:rPr>
            </w:pPr>
          </w:p>
          <w:p w14:paraId="7C1EEBFF" w14:textId="77777777" w:rsidR="00765A1A" w:rsidRDefault="00765A1A" w:rsidP="003A0EE2">
            <w:pPr>
              <w:pStyle w:val="TableContents"/>
              <w:rPr>
                <w:rFonts w:ascii="Verdana" w:hAnsi="Verdana" w:cs="Arial"/>
                <w:b/>
                <w:color w:val="313231"/>
                <w:sz w:val="22"/>
                <w:szCs w:val="22"/>
              </w:rPr>
            </w:pPr>
          </w:p>
          <w:p w14:paraId="49509E9B" w14:textId="77777777" w:rsidR="00765A1A" w:rsidRDefault="00765A1A" w:rsidP="003A0EE2">
            <w:pPr>
              <w:pStyle w:val="TableContents"/>
              <w:rPr>
                <w:rFonts w:ascii="Verdana" w:hAnsi="Verdana" w:cs="Arial"/>
                <w:b/>
                <w:color w:val="313231"/>
                <w:sz w:val="22"/>
                <w:szCs w:val="22"/>
              </w:rPr>
            </w:pPr>
          </w:p>
          <w:p w14:paraId="34E17BA6" w14:textId="77777777" w:rsidR="00765A1A" w:rsidRDefault="00765A1A" w:rsidP="003A0EE2">
            <w:pPr>
              <w:pStyle w:val="TableContents"/>
              <w:rPr>
                <w:rFonts w:ascii="Verdana" w:hAnsi="Verdana" w:cs="Arial"/>
                <w:b/>
                <w:color w:val="313231"/>
                <w:sz w:val="22"/>
                <w:szCs w:val="22"/>
              </w:rPr>
            </w:pPr>
          </w:p>
          <w:p w14:paraId="2E4DA4C1" w14:textId="277BC3A6" w:rsidR="00765A1A" w:rsidRPr="006A0E58" w:rsidRDefault="00765A1A" w:rsidP="003A0EE2">
            <w:pPr>
              <w:pStyle w:val="TableContents"/>
              <w:rPr>
                <w:rFonts w:ascii="Verdana" w:hAnsi="Verdana" w:cs="Arial"/>
                <w:b/>
                <w:color w:val="313231"/>
                <w:sz w:val="22"/>
                <w:szCs w:val="22"/>
              </w:rPr>
            </w:pPr>
            <w:r>
              <w:rPr>
                <w:rFonts w:ascii="Verdana" w:hAnsi="Verdana" w:cs="Arial"/>
                <w:b/>
                <w:color w:val="313231"/>
                <w:sz w:val="22"/>
                <w:szCs w:val="22"/>
              </w:rPr>
              <w:t>3</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2488342F" w14:textId="77777777" w:rsidR="00E76C62" w:rsidRDefault="00E76C62" w:rsidP="003A0EE2">
            <w:pPr>
              <w:pStyle w:val="TableContents"/>
              <w:rPr>
                <w:rFonts w:ascii="Verdana" w:hAnsi="Verdana" w:cs="Arial"/>
                <w:b/>
                <w:color w:val="313231"/>
                <w:sz w:val="22"/>
                <w:szCs w:val="22"/>
              </w:rPr>
            </w:pPr>
            <w:r>
              <w:rPr>
                <w:rFonts w:ascii="Verdana" w:hAnsi="Verdana" w:cs="Arial"/>
                <w:b/>
                <w:color w:val="313231"/>
                <w:sz w:val="22"/>
                <w:szCs w:val="22"/>
              </w:rPr>
              <w:lastRenderedPageBreak/>
              <w:t xml:space="preserve">Item 5 </w:t>
            </w:r>
          </w:p>
          <w:p w14:paraId="66EBD107" w14:textId="77777777" w:rsidR="00E76C62" w:rsidRDefault="00E76C62" w:rsidP="003A0EE2">
            <w:pPr>
              <w:pStyle w:val="TableContents"/>
              <w:rPr>
                <w:rFonts w:ascii="Verdana" w:hAnsi="Verdana" w:cs="Arial"/>
                <w:b/>
                <w:color w:val="313231"/>
                <w:sz w:val="22"/>
                <w:szCs w:val="22"/>
              </w:rPr>
            </w:pPr>
          </w:p>
          <w:p w14:paraId="5B3B14AC" w14:textId="19DED0A8" w:rsidR="00E76C62" w:rsidRPr="00E76C62" w:rsidRDefault="00E76C62" w:rsidP="00E76C62">
            <w:pPr>
              <w:pStyle w:val="TableContents"/>
              <w:numPr>
                <w:ilvl w:val="0"/>
                <w:numId w:val="25"/>
              </w:numPr>
              <w:rPr>
                <w:rFonts w:ascii="Verdana" w:hAnsi="Verdana" w:cs="Arial"/>
                <w:color w:val="313231"/>
                <w:sz w:val="22"/>
                <w:szCs w:val="22"/>
                <w:u w:val="single"/>
              </w:rPr>
            </w:pPr>
            <w:r w:rsidRPr="00E76C62">
              <w:rPr>
                <w:rFonts w:ascii="Verdana" w:hAnsi="Verdana" w:cs="Arial"/>
                <w:color w:val="313231"/>
                <w:sz w:val="22"/>
                <w:szCs w:val="22"/>
                <w:u w:val="single"/>
              </w:rPr>
              <w:t>Update on readiness of practices for offering online access to records</w:t>
            </w:r>
          </w:p>
          <w:p w14:paraId="433B5A5A" w14:textId="77777777" w:rsidR="00D01ED9" w:rsidRDefault="00E76C62" w:rsidP="003A0EE2">
            <w:pPr>
              <w:pStyle w:val="TableContents"/>
              <w:rPr>
                <w:rFonts w:ascii="Verdana" w:hAnsi="Verdana" w:cs="Arial"/>
                <w:color w:val="313231"/>
                <w:sz w:val="22"/>
                <w:szCs w:val="22"/>
              </w:rPr>
            </w:pPr>
            <w:r>
              <w:rPr>
                <w:rFonts w:ascii="Verdana" w:hAnsi="Verdana" w:cs="Arial"/>
                <w:color w:val="313231"/>
                <w:sz w:val="22"/>
                <w:szCs w:val="22"/>
              </w:rPr>
              <w:t>CM has seen on the website the recent addition of a form</w:t>
            </w:r>
            <w:r w:rsidR="00D01ED9">
              <w:rPr>
                <w:rFonts w:ascii="Verdana" w:hAnsi="Verdana" w:cs="Arial"/>
                <w:color w:val="313231"/>
                <w:sz w:val="22"/>
                <w:szCs w:val="22"/>
              </w:rPr>
              <w:t>/Patient information leaflet</w:t>
            </w:r>
            <w:r>
              <w:rPr>
                <w:rFonts w:ascii="Verdana" w:hAnsi="Verdana" w:cs="Arial"/>
                <w:color w:val="313231"/>
                <w:sz w:val="22"/>
                <w:szCs w:val="22"/>
              </w:rPr>
              <w:t xml:space="preserve"> to fill in to gain </w:t>
            </w:r>
            <w:r w:rsidR="00D01ED9">
              <w:rPr>
                <w:rFonts w:ascii="Verdana" w:hAnsi="Verdana" w:cs="Arial"/>
                <w:color w:val="313231"/>
                <w:sz w:val="22"/>
                <w:szCs w:val="22"/>
              </w:rPr>
              <w:t xml:space="preserve">online </w:t>
            </w:r>
            <w:r>
              <w:rPr>
                <w:rFonts w:ascii="Verdana" w:hAnsi="Verdana" w:cs="Arial"/>
                <w:color w:val="313231"/>
                <w:sz w:val="22"/>
                <w:szCs w:val="22"/>
              </w:rPr>
              <w:t xml:space="preserve">access to </w:t>
            </w:r>
            <w:r w:rsidR="00D01ED9">
              <w:rPr>
                <w:rFonts w:ascii="Verdana" w:hAnsi="Verdana" w:cs="Arial"/>
                <w:color w:val="313231"/>
                <w:sz w:val="22"/>
                <w:szCs w:val="22"/>
              </w:rPr>
              <w:t>records so asked RD if this was now fully operational as had understood that the GPs wanted to try this out with a small group of patients from the PPG after getting support to enable this following meeting in January 2016.</w:t>
            </w:r>
          </w:p>
          <w:p w14:paraId="4F5E0700" w14:textId="653F5853" w:rsidR="00765A1A" w:rsidRDefault="00D01ED9" w:rsidP="003A0EE2">
            <w:pPr>
              <w:pStyle w:val="TableContents"/>
              <w:rPr>
                <w:rFonts w:ascii="Verdana" w:hAnsi="Verdana" w:cs="Arial"/>
                <w:color w:val="313231"/>
                <w:sz w:val="22"/>
                <w:szCs w:val="22"/>
              </w:rPr>
            </w:pPr>
            <w:r>
              <w:rPr>
                <w:rFonts w:ascii="Verdana" w:hAnsi="Verdana" w:cs="Arial"/>
                <w:color w:val="313231"/>
                <w:sz w:val="22"/>
                <w:szCs w:val="22"/>
              </w:rPr>
              <w:t>As encouraging online access to records, test, prescription renewals and booking appointments was one of the key aims of the PGG this year the committee are keen to talk with</w:t>
            </w:r>
            <w:r w:rsidR="00765A1A">
              <w:rPr>
                <w:rFonts w:ascii="Verdana" w:hAnsi="Verdana" w:cs="Arial"/>
                <w:color w:val="313231"/>
                <w:sz w:val="22"/>
                <w:szCs w:val="22"/>
              </w:rPr>
              <w:t xml:space="preserve"> </w:t>
            </w:r>
            <w:r>
              <w:rPr>
                <w:rFonts w:ascii="Verdana" w:hAnsi="Verdana" w:cs="Arial"/>
                <w:color w:val="313231"/>
                <w:sz w:val="22"/>
                <w:szCs w:val="22"/>
              </w:rPr>
              <w:t xml:space="preserve">Dr Owen and Dr Wright </w:t>
            </w:r>
            <w:r w:rsidR="00765A1A">
              <w:rPr>
                <w:rFonts w:ascii="Verdana" w:hAnsi="Verdana" w:cs="Arial"/>
                <w:color w:val="313231"/>
                <w:sz w:val="22"/>
                <w:szCs w:val="22"/>
              </w:rPr>
              <w:t>to plan this promotion and any support that might be needed.</w:t>
            </w:r>
          </w:p>
          <w:p w14:paraId="0D153E08" w14:textId="28ED75A4" w:rsidR="00DD380B" w:rsidRDefault="00DD380B" w:rsidP="003A0EE2">
            <w:pPr>
              <w:pStyle w:val="TableContents"/>
              <w:rPr>
                <w:rFonts w:ascii="Verdana" w:hAnsi="Verdana" w:cs="Arial"/>
                <w:color w:val="313231"/>
                <w:sz w:val="22"/>
                <w:szCs w:val="22"/>
              </w:rPr>
            </w:pPr>
            <w:r>
              <w:rPr>
                <w:rFonts w:ascii="Verdana" w:hAnsi="Verdana" w:cs="Arial"/>
                <w:color w:val="313231"/>
                <w:sz w:val="22"/>
                <w:szCs w:val="22"/>
              </w:rPr>
              <w:t>GR asked if EMIS could be contacted to see if they could enable reminders for prescription renewals to be set up as was available on the previous platform.</w:t>
            </w:r>
          </w:p>
          <w:p w14:paraId="4A2C5360" w14:textId="77777777" w:rsidR="00765A1A" w:rsidRDefault="00765A1A" w:rsidP="003A0EE2">
            <w:pPr>
              <w:pStyle w:val="TableContents"/>
              <w:rPr>
                <w:rFonts w:ascii="Verdana" w:hAnsi="Verdana" w:cs="Arial"/>
                <w:color w:val="313231"/>
                <w:sz w:val="22"/>
                <w:szCs w:val="22"/>
              </w:rPr>
            </w:pPr>
          </w:p>
          <w:p w14:paraId="1846C1A6" w14:textId="38C6E055" w:rsidR="00E76C62" w:rsidRDefault="00D01ED9" w:rsidP="003A0EE2">
            <w:pPr>
              <w:pStyle w:val="TableContents"/>
              <w:rPr>
                <w:rFonts w:ascii="Verdana" w:hAnsi="Verdana" w:cs="Arial"/>
                <w:color w:val="313231"/>
                <w:sz w:val="22"/>
                <w:szCs w:val="22"/>
              </w:rPr>
            </w:pPr>
            <w:r>
              <w:rPr>
                <w:rFonts w:ascii="Verdana" w:hAnsi="Verdana" w:cs="Arial"/>
                <w:b/>
                <w:color w:val="313231"/>
                <w:sz w:val="22"/>
                <w:szCs w:val="22"/>
              </w:rPr>
              <w:t xml:space="preserve">Action: </w:t>
            </w:r>
            <w:r>
              <w:rPr>
                <w:rFonts w:ascii="Verdana" w:hAnsi="Verdana" w:cs="Arial"/>
                <w:color w:val="313231"/>
                <w:sz w:val="22"/>
                <w:szCs w:val="22"/>
              </w:rPr>
              <w:t xml:space="preserve">RD </w:t>
            </w:r>
            <w:r w:rsidR="00DD380B">
              <w:rPr>
                <w:rFonts w:ascii="Verdana" w:hAnsi="Verdana" w:cs="Arial"/>
                <w:color w:val="313231"/>
                <w:sz w:val="22"/>
                <w:szCs w:val="22"/>
              </w:rPr>
              <w:t xml:space="preserve">to check re EMIS </w:t>
            </w:r>
            <w:r>
              <w:rPr>
                <w:rFonts w:ascii="Verdana" w:hAnsi="Verdana" w:cs="Arial"/>
                <w:color w:val="313231"/>
                <w:sz w:val="22"/>
                <w:szCs w:val="22"/>
              </w:rPr>
              <w:t>was unaware of this leaflet or how ready both practices were so would make enquiries.</w:t>
            </w:r>
          </w:p>
          <w:p w14:paraId="4B7FA3C9" w14:textId="17DFF4EB" w:rsidR="00765A1A" w:rsidRPr="00765A1A" w:rsidRDefault="00765A1A" w:rsidP="003A0EE2">
            <w:pPr>
              <w:pStyle w:val="TableContents"/>
              <w:rPr>
                <w:rFonts w:ascii="Verdana" w:hAnsi="Verdana" w:cs="Arial"/>
                <w:color w:val="313231"/>
                <w:sz w:val="22"/>
                <w:szCs w:val="22"/>
              </w:rPr>
            </w:pPr>
            <w:r>
              <w:rPr>
                <w:rFonts w:ascii="Verdana" w:hAnsi="Verdana" w:cs="Arial"/>
                <w:b/>
                <w:color w:val="313231"/>
                <w:sz w:val="22"/>
                <w:szCs w:val="22"/>
              </w:rPr>
              <w:lastRenderedPageBreak/>
              <w:t xml:space="preserve">Action: </w:t>
            </w:r>
            <w:r>
              <w:rPr>
                <w:rFonts w:ascii="Verdana" w:hAnsi="Verdana" w:cs="Arial"/>
                <w:color w:val="313231"/>
                <w:sz w:val="22"/>
                <w:szCs w:val="22"/>
              </w:rPr>
              <w:t xml:space="preserve">CM to </w:t>
            </w:r>
            <w:r w:rsidR="00DD380B">
              <w:rPr>
                <w:rFonts w:ascii="Verdana" w:hAnsi="Verdana" w:cs="Arial"/>
                <w:color w:val="313231"/>
                <w:sz w:val="22"/>
                <w:szCs w:val="22"/>
              </w:rPr>
              <w:t xml:space="preserve">follow up GR’s point re EMIS with Patient Online team and to </w:t>
            </w:r>
            <w:r>
              <w:rPr>
                <w:rFonts w:ascii="Verdana" w:hAnsi="Verdana" w:cs="Arial"/>
                <w:color w:val="313231"/>
                <w:sz w:val="22"/>
                <w:szCs w:val="22"/>
              </w:rPr>
              <w:t xml:space="preserve">contact both </w:t>
            </w:r>
            <w:r w:rsidR="00DD380B">
              <w:rPr>
                <w:rFonts w:ascii="Verdana" w:hAnsi="Verdana" w:cs="Arial"/>
                <w:color w:val="313231"/>
                <w:sz w:val="22"/>
                <w:szCs w:val="22"/>
              </w:rPr>
              <w:t xml:space="preserve">GP </w:t>
            </w:r>
            <w:r>
              <w:rPr>
                <w:rFonts w:ascii="Verdana" w:hAnsi="Verdana" w:cs="Arial"/>
                <w:color w:val="313231"/>
                <w:sz w:val="22"/>
                <w:szCs w:val="22"/>
              </w:rPr>
              <w:t xml:space="preserve">partners to book a meeting with the committee to discuss this and </w:t>
            </w:r>
            <w:r w:rsidR="00DD380B">
              <w:rPr>
                <w:rFonts w:ascii="Verdana" w:hAnsi="Verdana" w:cs="Arial"/>
                <w:color w:val="313231"/>
                <w:sz w:val="22"/>
                <w:szCs w:val="22"/>
              </w:rPr>
              <w:t xml:space="preserve">plan for </w:t>
            </w:r>
            <w:r>
              <w:rPr>
                <w:rFonts w:ascii="Verdana" w:hAnsi="Verdana" w:cs="Arial"/>
                <w:color w:val="313231"/>
                <w:sz w:val="22"/>
                <w:szCs w:val="22"/>
              </w:rPr>
              <w:t>the other objectives for the year.</w:t>
            </w:r>
          </w:p>
          <w:p w14:paraId="6D7FB739" w14:textId="77777777" w:rsidR="00E76C62" w:rsidRDefault="00E76C62" w:rsidP="003A0EE2">
            <w:pPr>
              <w:pStyle w:val="TableContents"/>
              <w:rPr>
                <w:rFonts w:ascii="Verdana" w:hAnsi="Verdana" w:cs="Arial"/>
                <w:b/>
                <w:color w:val="313231"/>
                <w:sz w:val="22"/>
                <w:szCs w:val="22"/>
              </w:rPr>
            </w:pPr>
          </w:p>
          <w:p w14:paraId="79FCEED9" w14:textId="43ED6E10" w:rsidR="003A0EE2" w:rsidRDefault="00917D56" w:rsidP="003A0EE2">
            <w:pPr>
              <w:pStyle w:val="TableContents"/>
              <w:rPr>
                <w:rFonts w:ascii="Verdana" w:hAnsi="Verdana" w:cs="Arial"/>
                <w:color w:val="313231"/>
                <w:sz w:val="22"/>
                <w:szCs w:val="22"/>
              </w:rPr>
            </w:pPr>
            <w:r>
              <w:rPr>
                <w:rFonts w:ascii="Verdana" w:hAnsi="Verdana" w:cs="Arial"/>
                <w:b/>
                <w:color w:val="313231"/>
                <w:sz w:val="22"/>
                <w:szCs w:val="22"/>
              </w:rPr>
              <w:t>Re</w:t>
            </w:r>
            <w:r w:rsidR="00393E7B">
              <w:rPr>
                <w:rFonts w:ascii="Verdana" w:hAnsi="Verdana" w:cs="Arial"/>
                <w:b/>
                <w:color w:val="313231"/>
                <w:sz w:val="22"/>
                <w:szCs w:val="22"/>
              </w:rPr>
              <w:t>view of PPG</w:t>
            </w:r>
            <w:r w:rsidR="00765A1A">
              <w:rPr>
                <w:rFonts w:ascii="Verdana" w:hAnsi="Verdana" w:cs="Arial"/>
                <w:b/>
                <w:color w:val="313231"/>
                <w:sz w:val="22"/>
                <w:szCs w:val="22"/>
              </w:rPr>
              <w:t>/AGM</w:t>
            </w:r>
            <w:r w:rsidR="00393E7B">
              <w:rPr>
                <w:rFonts w:ascii="Verdana" w:hAnsi="Verdana" w:cs="Arial"/>
                <w:b/>
                <w:color w:val="313231"/>
                <w:sz w:val="22"/>
                <w:szCs w:val="22"/>
              </w:rPr>
              <w:t xml:space="preserve"> Meeting</w:t>
            </w:r>
            <w:r>
              <w:rPr>
                <w:rFonts w:ascii="Verdana" w:hAnsi="Verdana" w:cs="Arial"/>
                <w:b/>
                <w:color w:val="313231"/>
                <w:sz w:val="22"/>
                <w:szCs w:val="22"/>
              </w:rPr>
              <w:t xml:space="preserve"> – </w:t>
            </w:r>
            <w:r w:rsidR="00765A1A">
              <w:rPr>
                <w:rFonts w:ascii="Verdana" w:hAnsi="Verdana" w:cs="Arial"/>
                <w:color w:val="313231"/>
                <w:sz w:val="22"/>
                <w:szCs w:val="22"/>
              </w:rPr>
              <w:t>5 May</w:t>
            </w:r>
            <w:r w:rsidR="00393E7B">
              <w:rPr>
                <w:rFonts w:ascii="Verdana" w:hAnsi="Verdana" w:cs="Arial"/>
                <w:color w:val="313231"/>
                <w:sz w:val="22"/>
                <w:szCs w:val="22"/>
              </w:rPr>
              <w:t xml:space="preserve"> 2016</w:t>
            </w:r>
          </w:p>
          <w:p w14:paraId="24EAD786" w14:textId="64561AF1" w:rsidR="00393E7B" w:rsidRDefault="00765A1A"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 xml:space="preserve">Those who were present at the meeting on 5 May agreed that Alf was surprised and pleased with the gifts of a radio and rose bush from Dr Owen &amp; partners </w:t>
            </w:r>
            <w:r w:rsidR="00071F50">
              <w:rPr>
                <w:rFonts w:ascii="Verdana" w:hAnsi="Verdana" w:cs="Arial"/>
                <w:color w:val="313231"/>
                <w:sz w:val="22"/>
                <w:szCs w:val="22"/>
              </w:rPr>
              <w:t>and the cake that RD baked. He was also pleased to receive the £100 of John Lewis Vouchers and bottles of specialty beer from PPG members. Alf had served in different roles as Chair and committee member for over 25 years on the PPG working to support both practices and to ensure that the new Health centre building went ahead. His work was much appreciated and everyone wished him well.</w:t>
            </w:r>
          </w:p>
          <w:p w14:paraId="02BF5335" w14:textId="50A60D05" w:rsidR="00B15CF1" w:rsidRDefault="00071F50"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Members had found the talk by Nick Dixon on developing healthy communities interesting and looked forward to seeing how that would look in practice in Heald Green.</w:t>
            </w:r>
          </w:p>
          <w:p w14:paraId="7BDE6108" w14:textId="0A551693" w:rsidR="00DA60FC" w:rsidRDefault="00DA60FC"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LG commented that posters for the Mosque had to be submitted a long way in advance to go through their approval process.</w:t>
            </w:r>
          </w:p>
          <w:p w14:paraId="6A115B66" w14:textId="390E7D01" w:rsidR="00071F50" w:rsidRDefault="00DA60FC" w:rsidP="00393E7B">
            <w:pPr>
              <w:pStyle w:val="TableContents"/>
              <w:numPr>
                <w:ilvl w:val="0"/>
                <w:numId w:val="18"/>
              </w:numPr>
              <w:rPr>
                <w:rFonts w:ascii="Verdana" w:hAnsi="Verdana" w:cs="Arial"/>
                <w:color w:val="313231"/>
                <w:sz w:val="22"/>
                <w:szCs w:val="22"/>
              </w:rPr>
            </w:pPr>
            <w:r>
              <w:rPr>
                <w:rFonts w:ascii="Verdana" w:hAnsi="Verdana" w:cs="Arial"/>
                <w:b/>
                <w:color w:val="313231"/>
                <w:sz w:val="22"/>
                <w:szCs w:val="22"/>
              </w:rPr>
              <w:t xml:space="preserve">Action: </w:t>
            </w:r>
            <w:r w:rsidR="00071F50">
              <w:rPr>
                <w:rFonts w:ascii="Verdana" w:hAnsi="Verdana" w:cs="Arial"/>
                <w:color w:val="313231"/>
                <w:sz w:val="22"/>
                <w:szCs w:val="22"/>
              </w:rPr>
              <w:t xml:space="preserve">CM confirmed that she would email the </w:t>
            </w:r>
            <w:r>
              <w:rPr>
                <w:rFonts w:ascii="Verdana" w:hAnsi="Verdana" w:cs="Arial"/>
                <w:color w:val="313231"/>
                <w:sz w:val="22"/>
                <w:szCs w:val="22"/>
              </w:rPr>
              <w:t>Review of the year report to RD to be put on the website along with minutes of the AGM. It was noted that Stephen Lord did not feel able to continue as a committee member at this time but would still support the PPG meetings. Recruiting members to the PPG and to the committee is an ongoing issue and one of the aims of the 2016</w:t>
            </w:r>
            <w:proofErr w:type="gramStart"/>
            <w:r>
              <w:rPr>
                <w:rFonts w:ascii="Verdana" w:hAnsi="Verdana" w:cs="Arial"/>
                <w:color w:val="313231"/>
                <w:sz w:val="22"/>
                <w:szCs w:val="22"/>
              </w:rPr>
              <w:t>/17 year</w:t>
            </w:r>
            <w:proofErr w:type="gramEnd"/>
            <w:r>
              <w:rPr>
                <w:rFonts w:ascii="Verdana" w:hAnsi="Verdana" w:cs="Arial"/>
                <w:color w:val="313231"/>
                <w:sz w:val="22"/>
                <w:szCs w:val="22"/>
              </w:rPr>
              <w:t xml:space="preserve"> ahead.</w:t>
            </w:r>
          </w:p>
          <w:p w14:paraId="73B654DB" w14:textId="129C4003" w:rsidR="00AC792A" w:rsidRPr="00AC792A" w:rsidRDefault="00AC792A" w:rsidP="00071F50">
            <w:pPr>
              <w:pStyle w:val="TableContents"/>
              <w:rPr>
                <w:rFonts w:ascii="Verdana" w:hAnsi="Verdana"/>
                <w:sz w:val="22"/>
                <w:szCs w:val="22"/>
              </w:rPr>
            </w:pPr>
          </w:p>
        </w:tc>
      </w:tr>
      <w:tr w:rsidR="003A0EE2" w:rsidRPr="006A0E58" w14:paraId="293AB54F"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8B88998" w14:textId="57060264"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lastRenderedPageBreak/>
              <w:t>4</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48A9F1" w14:textId="77777777" w:rsidR="00917D56" w:rsidRDefault="00917D56" w:rsidP="00917D56">
            <w:pPr>
              <w:pStyle w:val="TableContents"/>
              <w:rPr>
                <w:rFonts w:ascii="Verdana" w:hAnsi="Verdana" w:cs="Arial"/>
                <w:b/>
                <w:color w:val="313231"/>
                <w:sz w:val="22"/>
                <w:szCs w:val="22"/>
              </w:rPr>
            </w:pPr>
            <w:r>
              <w:rPr>
                <w:rFonts w:ascii="Verdana" w:hAnsi="Verdana" w:cs="Arial"/>
                <w:b/>
                <w:color w:val="313231"/>
                <w:sz w:val="22"/>
                <w:szCs w:val="22"/>
              </w:rPr>
              <w:t>PPG development</w:t>
            </w:r>
          </w:p>
          <w:p w14:paraId="7D4FCCCE" w14:textId="77777777" w:rsidR="00DA60FC" w:rsidRDefault="00DA60FC" w:rsidP="00917D56">
            <w:pPr>
              <w:pStyle w:val="TableContents"/>
              <w:rPr>
                <w:rFonts w:ascii="Verdana" w:hAnsi="Verdana" w:cs="Arial"/>
                <w:b/>
                <w:color w:val="313231"/>
                <w:sz w:val="22"/>
                <w:szCs w:val="22"/>
              </w:rPr>
            </w:pPr>
          </w:p>
          <w:p w14:paraId="7970FF02" w14:textId="77777777" w:rsidR="00DA60FC" w:rsidRDefault="00DA60FC" w:rsidP="00917D56">
            <w:pPr>
              <w:pStyle w:val="TableContents"/>
              <w:rPr>
                <w:rFonts w:ascii="Verdana" w:hAnsi="Verdana" w:cs="Arial"/>
                <w:color w:val="313231"/>
                <w:sz w:val="22"/>
                <w:szCs w:val="22"/>
              </w:rPr>
            </w:pPr>
            <w:r>
              <w:rPr>
                <w:rFonts w:ascii="Verdana" w:hAnsi="Verdana" w:cs="Arial"/>
                <w:color w:val="313231"/>
                <w:sz w:val="22"/>
                <w:szCs w:val="22"/>
              </w:rPr>
              <w:t>These are the objectives described in brief at the AGM on 5 May and in the Annual report.</w:t>
            </w:r>
          </w:p>
          <w:p w14:paraId="7EF3D972" w14:textId="77777777" w:rsidR="00DA60FC" w:rsidRDefault="00DA60FC" w:rsidP="00917D56">
            <w:pPr>
              <w:pStyle w:val="TableContents"/>
              <w:rPr>
                <w:rFonts w:ascii="Verdana" w:hAnsi="Verdana" w:cs="Arial"/>
                <w:color w:val="313231"/>
                <w:sz w:val="22"/>
                <w:szCs w:val="22"/>
              </w:rPr>
            </w:pPr>
          </w:p>
          <w:p w14:paraId="0939543C" w14:textId="611BA44C" w:rsidR="00071F50" w:rsidRDefault="00DA60FC" w:rsidP="00DA60FC">
            <w:pPr>
              <w:pStyle w:val="TableContents"/>
              <w:rPr>
                <w:rFonts w:ascii="Verdana" w:hAnsi="Verdana" w:cs="Arial"/>
                <w:color w:val="313231"/>
                <w:sz w:val="22"/>
                <w:szCs w:val="22"/>
              </w:rPr>
            </w:pPr>
            <w:r>
              <w:rPr>
                <w:rFonts w:ascii="Verdana" w:hAnsi="Verdana" w:cs="Arial"/>
                <w:color w:val="313231"/>
                <w:sz w:val="22"/>
                <w:szCs w:val="22"/>
              </w:rPr>
              <w:t>Aim 1 was discussed while RD was in attendance and all 3 will be part of the Agenda for the proposed planning meeting with both partners and committee members as we need to work together to achieve them.</w:t>
            </w:r>
          </w:p>
          <w:p w14:paraId="7C7AE154" w14:textId="77777777" w:rsidR="00DA60FC" w:rsidRPr="00DA60FC" w:rsidRDefault="00DA60FC" w:rsidP="00DA60FC">
            <w:pPr>
              <w:pStyle w:val="TableContents"/>
              <w:rPr>
                <w:rFonts w:ascii="Verdana" w:hAnsi="Verdana" w:cs="Arial"/>
                <w:color w:val="313231"/>
                <w:sz w:val="22"/>
                <w:szCs w:val="22"/>
              </w:rPr>
            </w:pPr>
          </w:p>
          <w:p w14:paraId="3EEFEAA7" w14:textId="77777777" w:rsidR="00071F50" w:rsidRPr="00DA60FC" w:rsidRDefault="00071F50" w:rsidP="00071F50">
            <w:pPr>
              <w:rPr>
                <w:rFonts w:ascii="Verdana" w:hAnsi="Verdana" w:cs="Arial"/>
                <w:b/>
                <w:sz w:val="22"/>
                <w:szCs w:val="22"/>
              </w:rPr>
            </w:pPr>
            <w:r w:rsidRPr="00DA60FC">
              <w:rPr>
                <w:rFonts w:ascii="Verdana" w:hAnsi="Verdana" w:cs="Arial"/>
                <w:b/>
                <w:sz w:val="22"/>
                <w:szCs w:val="22"/>
              </w:rPr>
              <w:t>Objectives and focus in 2016/17</w:t>
            </w:r>
          </w:p>
          <w:p w14:paraId="1509E6DB" w14:textId="77777777" w:rsidR="00071F50" w:rsidRPr="00DA60FC" w:rsidRDefault="00071F50" w:rsidP="00071F50">
            <w:pPr>
              <w:numPr>
                <w:ilvl w:val="0"/>
                <w:numId w:val="27"/>
              </w:numPr>
              <w:rPr>
                <w:rFonts w:ascii="Verdana" w:hAnsi="Verdana"/>
                <w:sz w:val="22"/>
                <w:szCs w:val="22"/>
              </w:rPr>
            </w:pPr>
            <w:r w:rsidRPr="00DA60FC">
              <w:rPr>
                <w:rFonts w:ascii="Verdana" w:hAnsi="Verdana" w:cs="Arial"/>
                <w:sz w:val="22"/>
                <w:szCs w:val="22"/>
              </w:rPr>
              <w:t>Promoting and enabling more patients to take advantage of patient online access to their records, make appointments and renew prescriptions online</w:t>
            </w:r>
            <w:r w:rsidRPr="00DA60FC">
              <w:rPr>
                <w:rFonts w:ascii="Verdana" w:hAnsi="Verdana"/>
                <w:sz w:val="22"/>
                <w:szCs w:val="22"/>
              </w:rPr>
              <w:t>;</w:t>
            </w:r>
          </w:p>
          <w:p w14:paraId="37EA1F66" w14:textId="77777777" w:rsidR="00071F50" w:rsidRPr="00DA60FC" w:rsidRDefault="00071F50" w:rsidP="00071F50">
            <w:pPr>
              <w:numPr>
                <w:ilvl w:val="0"/>
                <w:numId w:val="27"/>
              </w:numPr>
              <w:rPr>
                <w:rFonts w:ascii="Verdana" w:hAnsi="Verdana"/>
                <w:sz w:val="22"/>
                <w:szCs w:val="22"/>
              </w:rPr>
            </w:pPr>
            <w:r w:rsidRPr="00DA60FC">
              <w:rPr>
                <w:rFonts w:ascii="Verdana" w:hAnsi="Verdana" w:cs="Arial"/>
                <w:sz w:val="22"/>
                <w:szCs w:val="22"/>
              </w:rPr>
              <w:t>Use of the ‘Health Pledge’ Initiative to promote best quality of life through:</w:t>
            </w:r>
          </w:p>
          <w:p w14:paraId="2BC35C9B" w14:textId="77777777" w:rsidR="00071F50" w:rsidRPr="00DA60FC" w:rsidRDefault="00071F50" w:rsidP="00071F50">
            <w:pPr>
              <w:pStyle w:val="ListParagraph"/>
              <w:numPr>
                <w:ilvl w:val="0"/>
                <w:numId w:val="26"/>
              </w:numPr>
              <w:spacing w:after="0"/>
              <w:rPr>
                <w:rFonts w:ascii="Verdana" w:hAnsi="Verdana" w:cs="Arial"/>
                <w:sz w:val="22"/>
                <w:szCs w:val="22"/>
              </w:rPr>
            </w:pPr>
            <w:r w:rsidRPr="00DA60FC">
              <w:rPr>
                <w:rFonts w:ascii="Verdana" w:hAnsi="Verdana" w:cs="Arial"/>
                <w:sz w:val="22"/>
                <w:szCs w:val="22"/>
              </w:rPr>
              <w:t>Work with practices, local neighbourhood and CCG/Stockport Together and Healthy Stockport;</w:t>
            </w:r>
          </w:p>
          <w:p w14:paraId="00C463E7" w14:textId="77777777" w:rsidR="00071F50" w:rsidRPr="00DA60FC" w:rsidRDefault="00071F50" w:rsidP="00071F50">
            <w:pPr>
              <w:tabs>
                <w:tab w:val="left" w:pos="514"/>
                <w:tab w:val="left" w:pos="656"/>
              </w:tabs>
              <w:ind w:left="656" w:hanging="284"/>
              <w:rPr>
                <w:rFonts w:ascii="Verdana" w:hAnsi="Verdana" w:cs="Arial"/>
                <w:sz w:val="22"/>
                <w:szCs w:val="22"/>
              </w:rPr>
            </w:pPr>
            <w:r w:rsidRPr="00DA60FC">
              <w:rPr>
                <w:rFonts w:ascii="Verdana" w:hAnsi="Verdana" w:cs="Arial"/>
                <w:sz w:val="22"/>
                <w:szCs w:val="22"/>
              </w:rPr>
              <w:t xml:space="preserve">3. Find ways to increase the diversity of people involved with the PPG </w:t>
            </w:r>
            <w:r w:rsidRPr="00DA60FC">
              <w:rPr>
                <w:rFonts w:ascii="Verdana" w:hAnsi="Verdana" w:cs="Arial"/>
                <w:sz w:val="22"/>
                <w:szCs w:val="22"/>
              </w:rPr>
              <w:lastRenderedPageBreak/>
              <w:t>and gain views from a wider representation of the patient population.</w:t>
            </w:r>
          </w:p>
          <w:p w14:paraId="4A8346AA" w14:textId="0D4E5881" w:rsidR="008D658D" w:rsidRPr="008D658D" w:rsidRDefault="008D658D" w:rsidP="008D658D">
            <w:pPr>
              <w:pStyle w:val="TableContents"/>
              <w:rPr>
                <w:rFonts w:ascii="Verdana" w:hAnsi="Verdana" w:cs="Arial"/>
                <w:color w:val="313231"/>
                <w:sz w:val="22"/>
                <w:szCs w:val="22"/>
              </w:rPr>
            </w:pPr>
          </w:p>
        </w:tc>
      </w:tr>
      <w:tr w:rsidR="003A0EE2" w:rsidRPr="006A0E58" w14:paraId="3C68AEF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CA2A56" w14:textId="6BE9F601"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lastRenderedPageBreak/>
              <w:t>5</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69694FCF" w14:textId="7736244A" w:rsidR="001147A8" w:rsidRDefault="00DD69FE" w:rsidP="001147A8">
            <w:pPr>
              <w:pStyle w:val="TableContents"/>
              <w:rPr>
                <w:rFonts w:ascii="Verdana" w:hAnsi="Verdana" w:cs="Arial"/>
                <w:b/>
                <w:color w:val="313231"/>
                <w:sz w:val="22"/>
                <w:szCs w:val="22"/>
              </w:rPr>
            </w:pPr>
            <w:r>
              <w:rPr>
                <w:rFonts w:ascii="Verdana" w:hAnsi="Verdana" w:cs="Arial"/>
                <w:b/>
                <w:color w:val="313231"/>
                <w:sz w:val="22"/>
                <w:szCs w:val="22"/>
              </w:rPr>
              <w:t>Future planning &amp; developments</w:t>
            </w:r>
          </w:p>
          <w:p w14:paraId="11235F09" w14:textId="2058C716" w:rsidR="00DA60FC" w:rsidRDefault="00DA60FC" w:rsidP="001147A8">
            <w:pPr>
              <w:pStyle w:val="TableContents"/>
              <w:rPr>
                <w:rFonts w:ascii="Verdana" w:hAnsi="Verdana" w:cs="Arial"/>
                <w:color w:val="313231"/>
                <w:sz w:val="22"/>
                <w:szCs w:val="22"/>
              </w:rPr>
            </w:pPr>
            <w:r w:rsidRPr="00DA60FC">
              <w:rPr>
                <w:rFonts w:ascii="Verdana" w:hAnsi="Verdana" w:cs="Arial"/>
                <w:color w:val="313231"/>
                <w:sz w:val="22"/>
                <w:szCs w:val="22"/>
              </w:rPr>
              <w:t xml:space="preserve">If the same pattern of </w:t>
            </w:r>
            <w:r>
              <w:rPr>
                <w:rFonts w:ascii="Verdana" w:hAnsi="Verdana" w:cs="Arial"/>
                <w:color w:val="313231"/>
                <w:sz w:val="22"/>
                <w:szCs w:val="22"/>
              </w:rPr>
              <w:t>meetings was followed dates for 2016/17 are as below.</w:t>
            </w:r>
          </w:p>
          <w:p w14:paraId="08DA4BBF" w14:textId="77777777" w:rsidR="00DA60FC" w:rsidRDefault="00DA60FC" w:rsidP="001147A8">
            <w:pPr>
              <w:pStyle w:val="TableContents"/>
              <w:rPr>
                <w:rFonts w:ascii="Verdana" w:hAnsi="Verdana" w:cs="Arial"/>
                <w:color w:val="313231"/>
                <w:sz w:val="22"/>
                <w:szCs w:val="22"/>
              </w:rPr>
            </w:pPr>
          </w:p>
          <w:p w14:paraId="2C68A53C" w14:textId="625E9097" w:rsidR="00DA60FC" w:rsidRDefault="00DA60FC" w:rsidP="001147A8">
            <w:pPr>
              <w:pStyle w:val="TableContents"/>
              <w:rPr>
                <w:rFonts w:ascii="Verdana" w:hAnsi="Verdana" w:cs="Arial"/>
                <w:color w:val="313231"/>
                <w:sz w:val="22"/>
                <w:szCs w:val="22"/>
              </w:rPr>
            </w:pPr>
            <w:r>
              <w:rPr>
                <w:rFonts w:ascii="Verdana" w:hAnsi="Verdana" w:cs="Arial"/>
                <w:color w:val="313231"/>
                <w:sz w:val="22"/>
                <w:szCs w:val="22"/>
              </w:rPr>
              <w:t xml:space="preserve">Depending on the outcomes of the meeting with both GP partners </w:t>
            </w:r>
            <w:r w:rsidR="00DD380B">
              <w:rPr>
                <w:rFonts w:ascii="Verdana" w:hAnsi="Verdana" w:cs="Arial"/>
                <w:color w:val="313231"/>
                <w:sz w:val="22"/>
                <w:szCs w:val="22"/>
              </w:rPr>
              <w:t>ideas for topics for meetings include:</w:t>
            </w:r>
          </w:p>
          <w:p w14:paraId="43AC855A" w14:textId="77777777" w:rsidR="00DD380B" w:rsidRDefault="00DD380B" w:rsidP="001147A8">
            <w:pPr>
              <w:pStyle w:val="TableContents"/>
              <w:rPr>
                <w:rFonts w:ascii="Verdana" w:hAnsi="Verdana" w:cs="Arial"/>
                <w:color w:val="313231"/>
                <w:sz w:val="22"/>
                <w:szCs w:val="22"/>
              </w:rPr>
            </w:pPr>
          </w:p>
          <w:p w14:paraId="180DA517" w14:textId="1255C4EB" w:rsidR="00DD380B" w:rsidRDefault="00DD380B" w:rsidP="001147A8">
            <w:pPr>
              <w:pStyle w:val="TableContents"/>
              <w:rPr>
                <w:rFonts w:ascii="Verdana" w:hAnsi="Verdana" w:cs="Arial"/>
                <w:color w:val="313231"/>
                <w:sz w:val="22"/>
                <w:szCs w:val="22"/>
              </w:rPr>
            </w:pPr>
            <w:r>
              <w:rPr>
                <w:rFonts w:ascii="Verdana" w:hAnsi="Verdana" w:cs="Arial"/>
                <w:color w:val="313231"/>
                <w:sz w:val="22"/>
                <w:szCs w:val="22"/>
              </w:rPr>
              <w:t xml:space="preserve">September 2016 – invite Ingrid Brindle from </w:t>
            </w:r>
            <w:proofErr w:type="spellStart"/>
            <w:r>
              <w:rPr>
                <w:rFonts w:ascii="Verdana" w:hAnsi="Verdana" w:cs="Arial"/>
                <w:color w:val="313231"/>
                <w:sz w:val="22"/>
                <w:szCs w:val="22"/>
              </w:rPr>
              <w:t>Thornley</w:t>
            </w:r>
            <w:proofErr w:type="spellEnd"/>
            <w:r>
              <w:rPr>
                <w:rFonts w:ascii="Verdana" w:hAnsi="Verdana" w:cs="Arial"/>
                <w:color w:val="313231"/>
                <w:sz w:val="22"/>
                <w:szCs w:val="22"/>
              </w:rPr>
              <w:t xml:space="preserve"> Green to talk about what online access to records has meant to her in the management of her Long Term Conditions (LTCs). AM also suggested that a practical demonstration of how to access this and other things via the website might be useful too. CM mentioned that we could have support from young people at </w:t>
            </w:r>
            <w:proofErr w:type="spellStart"/>
            <w:r>
              <w:rPr>
                <w:rFonts w:ascii="Verdana" w:hAnsi="Verdana" w:cs="Arial"/>
                <w:color w:val="313231"/>
                <w:sz w:val="22"/>
                <w:szCs w:val="22"/>
              </w:rPr>
              <w:t>Parrs</w:t>
            </w:r>
            <w:proofErr w:type="spellEnd"/>
            <w:r>
              <w:rPr>
                <w:rFonts w:ascii="Verdana" w:hAnsi="Verdana" w:cs="Arial"/>
                <w:color w:val="313231"/>
                <w:sz w:val="22"/>
                <w:szCs w:val="22"/>
              </w:rPr>
              <w:t xml:space="preserve"> Wood school too and if needed practical drop in sessions could be an option.</w:t>
            </w:r>
          </w:p>
          <w:p w14:paraId="10D4299E" w14:textId="77777777" w:rsidR="00DD380B" w:rsidRDefault="00DD380B" w:rsidP="001147A8">
            <w:pPr>
              <w:pStyle w:val="TableContents"/>
              <w:rPr>
                <w:rFonts w:ascii="Verdana" w:hAnsi="Verdana" w:cs="Arial"/>
                <w:color w:val="313231"/>
                <w:sz w:val="22"/>
                <w:szCs w:val="22"/>
              </w:rPr>
            </w:pPr>
          </w:p>
          <w:p w14:paraId="364D54C9" w14:textId="6375926A" w:rsidR="00DD380B" w:rsidRPr="00DA60FC" w:rsidRDefault="00DD380B" w:rsidP="001147A8">
            <w:pPr>
              <w:pStyle w:val="TableContents"/>
              <w:rPr>
                <w:rFonts w:ascii="Verdana" w:hAnsi="Verdana" w:cs="Arial"/>
                <w:color w:val="313231"/>
                <w:sz w:val="22"/>
                <w:szCs w:val="22"/>
              </w:rPr>
            </w:pPr>
            <w:r>
              <w:rPr>
                <w:rFonts w:ascii="Verdana" w:hAnsi="Verdana" w:cs="Arial"/>
                <w:color w:val="313231"/>
                <w:sz w:val="22"/>
                <w:szCs w:val="22"/>
              </w:rPr>
              <w:t>Presentations of how people manage LTCs was another option offered by RD about Crohn’s disease and maybe another member of staff too.</w:t>
            </w:r>
          </w:p>
          <w:p w14:paraId="15019824" w14:textId="77777777" w:rsidR="00DA60FC" w:rsidRPr="00DD69FE" w:rsidRDefault="00DA60FC" w:rsidP="001147A8">
            <w:pPr>
              <w:pStyle w:val="TableContents"/>
              <w:rPr>
                <w:rFonts w:ascii="Verdana" w:hAnsi="Verdana" w:cs="Arial"/>
                <w:b/>
                <w:color w:val="313231"/>
                <w:sz w:val="22"/>
                <w:szCs w:val="22"/>
              </w:rPr>
            </w:pPr>
          </w:p>
          <w:p w14:paraId="00C11FD0" w14:textId="77777777" w:rsidR="00DA60FC" w:rsidRPr="00DA60FC" w:rsidRDefault="00DA60FC" w:rsidP="00DA60FC">
            <w:pPr>
              <w:pStyle w:val="TableContents"/>
              <w:rPr>
                <w:rFonts w:ascii="Verdana" w:hAnsi="Verdana" w:cs="Arial"/>
                <w:color w:val="313231"/>
                <w:sz w:val="22"/>
                <w:szCs w:val="22"/>
                <w:u w:val="single"/>
              </w:rPr>
            </w:pPr>
            <w:r w:rsidRPr="00DA60FC">
              <w:rPr>
                <w:rFonts w:ascii="Verdana" w:hAnsi="Verdana" w:cs="Arial"/>
                <w:color w:val="313231"/>
                <w:sz w:val="22"/>
                <w:szCs w:val="22"/>
                <w:u w:val="single"/>
              </w:rPr>
              <w:t>2016/17 PPG meetings</w:t>
            </w:r>
          </w:p>
          <w:p w14:paraId="0BEE2257" w14:textId="77777777" w:rsidR="00DA60FC" w:rsidRPr="00DA60FC" w:rsidRDefault="00DA60FC" w:rsidP="00DA60FC">
            <w:pPr>
              <w:pStyle w:val="TableContents"/>
              <w:numPr>
                <w:ilvl w:val="0"/>
                <w:numId w:val="28"/>
              </w:numPr>
              <w:spacing w:before="58"/>
              <w:rPr>
                <w:rFonts w:ascii="Verdana" w:hAnsi="Verdana" w:cs="Arial"/>
                <w:sz w:val="22"/>
                <w:szCs w:val="22"/>
              </w:rPr>
            </w:pPr>
            <w:r w:rsidRPr="00DA60FC">
              <w:rPr>
                <w:rFonts w:ascii="Verdana" w:hAnsi="Verdana" w:cs="Arial"/>
                <w:sz w:val="22"/>
                <w:szCs w:val="22"/>
              </w:rPr>
              <w:t>Thursday 1 September</w:t>
            </w:r>
          </w:p>
          <w:p w14:paraId="49A82ACA" w14:textId="77777777" w:rsidR="00DA60FC" w:rsidRPr="00DA60FC" w:rsidRDefault="00DA60FC" w:rsidP="00DA60FC">
            <w:pPr>
              <w:pStyle w:val="TableContents"/>
              <w:numPr>
                <w:ilvl w:val="0"/>
                <w:numId w:val="28"/>
              </w:numPr>
              <w:spacing w:before="58"/>
              <w:rPr>
                <w:rFonts w:ascii="Verdana" w:hAnsi="Verdana" w:cs="Arial"/>
                <w:sz w:val="22"/>
                <w:szCs w:val="22"/>
              </w:rPr>
            </w:pPr>
            <w:r w:rsidRPr="00DA60FC">
              <w:rPr>
                <w:rFonts w:ascii="Verdana" w:hAnsi="Verdana" w:cs="Arial"/>
                <w:sz w:val="22"/>
                <w:szCs w:val="22"/>
              </w:rPr>
              <w:t>Thursday 6 October – Dr Wright</w:t>
            </w:r>
          </w:p>
          <w:p w14:paraId="537E5BCA" w14:textId="77777777" w:rsidR="00DA60FC" w:rsidRPr="00DA60FC" w:rsidRDefault="00DA60FC" w:rsidP="00DA60FC">
            <w:pPr>
              <w:pStyle w:val="TableContents"/>
              <w:numPr>
                <w:ilvl w:val="0"/>
                <w:numId w:val="28"/>
              </w:numPr>
              <w:spacing w:before="58"/>
              <w:rPr>
                <w:rFonts w:ascii="Verdana" w:hAnsi="Verdana" w:cs="Arial"/>
                <w:sz w:val="22"/>
                <w:szCs w:val="22"/>
              </w:rPr>
            </w:pPr>
            <w:r w:rsidRPr="00DA60FC">
              <w:rPr>
                <w:rFonts w:ascii="Verdana" w:hAnsi="Verdana" w:cs="Arial"/>
                <w:sz w:val="22"/>
                <w:szCs w:val="22"/>
              </w:rPr>
              <w:t>Thursday 1 December</w:t>
            </w:r>
          </w:p>
          <w:p w14:paraId="319432CB" w14:textId="77777777" w:rsidR="00DA60FC" w:rsidRPr="00DA60FC" w:rsidRDefault="00DA60FC" w:rsidP="00DA60FC">
            <w:pPr>
              <w:pStyle w:val="TableContents"/>
              <w:numPr>
                <w:ilvl w:val="0"/>
                <w:numId w:val="28"/>
              </w:numPr>
              <w:spacing w:before="58"/>
              <w:rPr>
                <w:rFonts w:ascii="Verdana" w:hAnsi="Verdana" w:cs="Arial"/>
                <w:sz w:val="22"/>
                <w:szCs w:val="22"/>
              </w:rPr>
            </w:pPr>
            <w:r w:rsidRPr="00DA60FC">
              <w:rPr>
                <w:rFonts w:ascii="Verdana" w:hAnsi="Verdana" w:cs="Arial"/>
                <w:sz w:val="22"/>
                <w:szCs w:val="22"/>
              </w:rPr>
              <w:t>Thursday 2 February – Dr Owen</w:t>
            </w:r>
          </w:p>
          <w:p w14:paraId="1D6D6A7E" w14:textId="77777777" w:rsidR="00DA60FC" w:rsidRPr="00DA60FC" w:rsidRDefault="00DA60FC" w:rsidP="00DA60FC">
            <w:pPr>
              <w:pStyle w:val="TableContents"/>
              <w:numPr>
                <w:ilvl w:val="0"/>
                <w:numId w:val="28"/>
              </w:numPr>
              <w:spacing w:before="58"/>
              <w:rPr>
                <w:rFonts w:ascii="Verdana" w:hAnsi="Verdana" w:cs="Arial"/>
                <w:sz w:val="22"/>
                <w:szCs w:val="22"/>
              </w:rPr>
            </w:pPr>
            <w:r w:rsidRPr="00DA60FC">
              <w:rPr>
                <w:rFonts w:ascii="Verdana" w:hAnsi="Verdana" w:cs="Arial"/>
                <w:sz w:val="22"/>
                <w:szCs w:val="22"/>
              </w:rPr>
              <w:t>Thursday 2 March</w:t>
            </w:r>
          </w:p>
          <w:p w14:paraId="099B27F6" w14:textId="77777777" w:rsidR="00DA60FC" w:rsidRPr="00DA60FC" w:rsidRDefault="00DA60FC" w:rsidP="00DA60FC">
            <w:pPr>
              <w:pStyle w:val="TableContents"/>
              <w:numPr>
                <w:ilvl w:val="0"/>
                <w:numId w:val="28"/>
              </w:numPr>
              <w:spacing w:before="58"/>
              <w:rPr>
                <w:rFonts w:ascii="Verdana" w:hAnsi="Verdana" w:cs="Arial"/>
                <w:sz w:val="22"/>
                <w:szCs w:val="22"/>
              </w:rPr>
            </w:pPr>
            <w:r w:rsidRPr="00DA60FC">
              <w:rPr>
                <w:rFonts w:ascii="Verdana" w:hAnsi="Verdana" w:cs="Arial"/>
                <w:sz w:val="22"/>
                <w:szCs w:val="22"/>
              </w:rPr>
              <w:t>Thursday 4 May</w:t>
            </w:r>
          </w:p>
          <w:p w14:paraId="05C6F319" w14:textId="79A37C4F" w:rsidR="005C65CA" w:rsidRPr="005C65CA" w:rsidRDefault="005C65CA" w:rsidP="00EA38CC">
            <w:pPr>
              <w:pStyle w:val="TableContents"/>
              <w:rPr>
                <w:rFonts w:ascii="Verdana" w:hAnsi="Verdana" w:cs="Arial"/>
                <w:color w:val="313231"/>
                <w:sz w:val="22"/>
                <w:szCs w:val="22"/>
              </w:rPr>
            </w:pPr>
          </w:p>
        </w:tc>
      </w:tr>
      <w:tr w:rsidR="00917D56" w:rsidRPr="006A0E58" w14:paraId="0E143C5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0B0C66A9" w14:textId="4C84A729" w:rsidR="00917D56" w:rsidRPr="006A0E58" w:rsidRDefault="00EA38CC" w:rsidP="003A0EE2">
            <w:pPr>
              <w:pStyle w:val="TableContents"/>
              <w:rPr>
                <w:rFonts w:ascii="Verdana" w:hAnsi="Verdana" w:cs="Arial"/>
                <w:b/>
                <w:color w:val="313231"/>
                <w:sz w:val="22"/>
                <w:szCs w:val="22"/>
              </w:rPr>
            </w:pPr>
            <w:r>
              <w:rPr>
                <w:rFonts w:ascii="Verdana" w:hAnsi="Verdana" w:cs="Arial"/>
                <w:b/>
                <w:color w:val="313231"/>
                <w:sz w:val="22"/>
                <w:szCs w:val="22"/>
              </w:rPr>
              <w:t>6.</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68289547" w14:textId="72E3E354" w:rsidR="00DD380B" w:rsidRPr="00501AB9" w:rsidRDefault="00EA38CC" w:rsidP="00DD380B">
            <w:pPr>
              <w:pStyle w:val="TableContents"/>
              <w:rPr>
                <w:rFonts w:ascii="Verdana" w:hAnsi="Verdana" w:cs="Arial"/>
                <w:b/>
                <w:color w:val="313231"/>
                <w:sz w:val="22"/>
                <w:szCs w:val="22"/>
              </w:rPr>
            </w:pPr>
            <w:r w:rsidRPr="00501AB9">
              <w:rPr>
                <w:rFonts w:ascii="Verdana" w:hAnsi="Verdana" w:cs="Arial"/>
                <w:b/>
                <w:color w:val="313231"/>
                <w:sz w:val="22"/>
                <w:szCs w:val="22"/>
              </w:rPr>
              <w:t>Communication</w:t>
            </w:r>
            <w:r w:rsidR="00DD380B" w:rsidRPr="00501AB9">
              <w:rPr>
                <w:rFonts w:ascii="Verdana" w:hAnsi="Verdana" w:cs="Arial"/>
                <w:b/>
                <w:color w:val="313231"/>
                <w:sz w:val="22"/>
                <w:szCs w:val="22"/>
              </w:rPr>
              <w:t>s</w:t>
            </w:r>
            <w:r w:rsidRPr="00501AB9">
              <w:rPr>
                <w:rFonts w:ascii="Verdana" w:hAnsi="Verdana" w:cs="Arial"/>
                <w:b/>
                <w:color w:val="313231"/>
                <w:sz w:val="22"/>
                <w:szCs w:val="22"/>
              </w:rPr>
              <w:t xml:space="preserve"> </w:t>
            </w:r>
          </w:p>
          <w:p w14:paraId="714AF974" w14:textId="77777777" w:rsidR="00917D56" w:rsidRPr="00501AB9" w:rsidRDefault="00DD380B" w:rsidP="0026095F">
            <w:pPr>
              <w:pStyle w:val="TableContents"/>
              <w:numPr>
                <w:ilvl w:val="0"/>
                <w:numId w:val="23"/>
              </w:numPr>
              <w:rPr>
                <w:rFonts w:ascii="Verdana" w:hAnsi="Verdana" w:cs="Arial"/>
                <w:b/>
                <w:color w:val="313231"/>
                <w:sz w:val="22"/>
                <w:szCs w:val="22"/>
              </w:rPr>
            </w:pPr>
            <w:r>
              <w:rPr>
                <w:rFonts w:ascii="Verdana" w:hAnsi="Verdana" w:cs="Arial"/>
                <w:color w:val="313231"/>
                <w:sz w:val="22"/>
                <w:szCs w:val="22"/>
              </w:rPr>
              <w:t xml:space="preserve">Access to use of texts, emails of registered patients for information, reminders </w:t>
            </w:r>
            <w:r w:rsidR="00501AB9">
              <w:rPr>
                <w:rFonts w:ascii="Verdana" w:hAnsi="Verdana" w:cs="Arial"/>
                <w:color w:val="313231"/>
                <w:sz w:val="22"/>
                <w:szCs w:val="22"/>
              </w:rPr>
              <w:t>and for surveys is yet to be known and will add to the Agenda with the GP partners.</w:t>
            </w:r>
          </w:p>
          <w:p w14:paraId="75CB29EC" w14:textId="2B950793" w:rsidR="00501AB9" w:rsidRDefault="00501AB9" w:rsidP="00501AB9">
            <w:pPr>
              <w:pStyle w:val="TableContents"/>
              <w:rPr>
                <w:rFonts w:ascii="Verdana" w:hAnsi="Verdana" w:cs="Arial"/>
                <w:b/>
                <w:color w:val="313231"/>
                <w:sz w:val="22"/>
                <w:szCs w:val="22"/>
              </w:rPr>
            </w:pPr>
          </w:p>
        </w:tc>
      </w:tr>
      <w:tr w:rsidR="00EA38CC" w:rsidRPr="006A0E58" w14:paraId="1CED3F86"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CBA6D80" w14:textId="6450DDDC" w:rsidR="00EA38CC" w:rsidRDefault="00EA38CC" w:rsidP="003A0EE2">
            <w:pPr>
              <w:pStyle w:val="TableContents"/>
              <w:rPr>
                <w:rFonts w:ascii="Verdana" w:hAnsi="Verdana" w:cs="Arial"/>
                <w:b/>
                <w:color w:val="313231"/>
                <w:sz w:val="22"/>
                <w:szCs w:val="22"/>
              </w:rPr>
            </w:pPr>
            <w:r>
              <w:rPr>
                <w:rFonts w:ascii="Verdana" w:hAnsi="Verdana" w:cs="Arial"/>
                <w:b/>
                <w:color w:val="313231"/>
                <w:sz w:val="22"/>
                <w:szCs w:val="22"/>
              </w:rPr>
              <w:t>7.</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C6DEC6" w14:textId="77777777" w:rsidR="00EA38CC" w:rsidRDefault="00EA38CC" w:rsidP="00EA38CC">
            <w:pPr>
              <w:pStyle w:val="TableContents"/>
              <w:rPr>
                <w:rFonts w:ascii="Verdana" w:hAnsi="Verdana" w:cs="Arial"/>
                <w:b/>
                <w:color w:val="313231"/>
                <w:sz w:val="22"/>
                <w:szCs w:val="22"/>
              </w:rPr>
            </w:pPr>
            <w:r w:rsidRPr="00EA38CC">
              <w:rPr>
                <w:rFonts w:ascii="Verdana" w:hAnsi="Verdana" w:cs="Arial"/>
                <w:b/>
                <w:color w:val="313231"/>
                <w:sz w:val="22"/>
                <w:szCs w:val="22"/>
              </w:rPr>
              <w:t>Any Other Business</w:t>
            </w:r>
          </w:p>
          <w:p w14:paraId="1707AFBA" w14:textId="0D5C318B" w:rsidR="0026095F" w:rsidRPr="00EA38CC" w:rsidRDefault="00501AB9" w:rsidP="00501AB9">
            <w:pPr>
              <w:pStyle w:val="TableContents"/>
              <w:rPr>
                <w:rFonts w:ascii="Verdana" w:hAnsi="Verdana" w:cs="Arial"/>
                <w:color w:val="313231"/>
                <w:sz w:val="22"/>
                <w:szCs w:val="22"/>
              </w:rPr>
            </w:pPr>
            <w:r>
              <w:rPr>
                <w:rFonts w:ascii="Verdana" w:hAnsi="Verdana" w:cs="Arial"/>
                <w:color w:val="313231"/>
                <w:sz w:val="22"/>
                <w:szCs w:val="22"/>
              </w:rPr>
              <w:t>There was no other business.</w:t>
            </w:r>
            <w:bookmarkStart w:id="1" w:name="_GoBack"/>
            <w:bookmarkEnd w:id="1"/>
          </w:p>
        </w:tc>
      </w:tr>
      <w:tr w:rsidR="003A0EE2" w:rsidRPr="006A0E58" w14:paraId="5A840E6E"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7BF754FB" w14:textId="709D7765" w:rsidR="003A0EE2" w:rsidRPr="006A0E58" w:rsidRDefault="003A0EE2" w:rsidP="003A0EE2">
            <w:pPr>
              <w:pStyle w:val="TableContents"/>
              <w:rPr>
                <w:rFonts w:ascii="Verdana" w:hAnsi="Verdana" w:cs="Arial"/>
                <w:color w:val="313231"/>
                <w:sz w:val="22"/>
                <w:szCs w:val="22"/>
                <w:lang w:val="en-GB"/>
              </w:rPr>
            </w:pPr>
          </w:p>
        </w:tc>
      </w:tr>
      <w:tr w:rsidR="003A0EE2" w:rsidRPr="006A0E58" w14:paraId="30577A98"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55657572" w14:textId="590AA15D" w:rsidR="003A0EE2" w:rsidRPr="006A0E58" w:rsidRDefault="003A0EE2" w:rsidP="003A0EE2">
            <w:pPr>
              <w:pStyle w:val="TableContents"/>
              <w:jc w:val="center"/>
              <w:rPr>
                <w:rFonts w:ascii="Verdana" w:hAnsi="Verdana" w:cs="Arial"/>
                <w:color w:val="313231"/>
                <w:sz w:val="22"/>
                <w:szCs w:val="22"/>
              </w:rPr>
            </w:pPr>
            <w:r w:rsidRPr="006A0E58">
              <w:rPr>
                <w:rFonts w:ascii="Verdana" w:hAnsi="Verdana" w:cs="Arial"/>
                <w:b/>
                <w:color w:val="FFFFFF" w:themeColor="background1"/>
                <w:sz w:val="22"/>
                <w:szCs w:val="22"/>
              </w:rPr>
              <w:t xml:space="preserve">Date </w:t>
            </w:r>
            <w:r w:rsidRPr="006A0E58">
              <w:rPr>
                <w:rFonts w:ascii="Verdana" w:hAnsi="Verdana" w:cs="Arial"/>
                <w:b/>
                <w:color w:val="FFFFFF" w:themeColor="background1"/>
                <w:sz w:val="22"/>
                <w:szCs w:val="22"/>
                <w:shd w:val="clear" w:color="auto" w:fill="818386"/>
              </w:rPr>
              <w:t xml:space="preserve">and time of the next </w:t>
            </w:r>
            <w:r w:rsidR="008802A6">
              <w:rPr>
                <w:rFonts w:ascii="Verdana" w:hAnsi="Verdana" w:cs="Arial"/>
                <w:b/>
                <w:color w:val="FFFFFF" w:themeColor="background1"/>
                <w:sz w:val="22"/>
                <w:szCs w:val="22"/>
                <w:shd w:val="clear" w:color="auto" w:fill="818386"/>
              </w:rPr>
              <w:t xml:space="preserve">Committee </w:t>
            </w:r>
            <w:r w:rsidRPr="006A0E58">
              <w:rPr>
                <w:rFonts w:ascii="Verdana" w:hAnsi="Verdana" w:cs="Arial"/>
                <w:b/>
                <w:color w:val="FFFFFF" w:themeColor="background1"/>
                <w:sz w:val="22"/>
                <w:szCs w:val="22"/>
                <w:shd w:val="clear" w:color="auto" w:fill="818386"/>
              </w:rPr>
              <w:t>meeting</w:t>
            </w:r>
          </w:p>
        </w:tc>
      </w:tr>
      <w:tr w:rsidR="003A0EE2" w:rsidRPr="006A0E58" w14:paraId="290CAE5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04B70D9" w14:textId="0B6D4C84"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666D5265" w14:textId="0D0245BF" w:rsidR="003A0EE2" w:rsidRPr="006A0E58" w:rsidRDefault="00501AB9" w:rsidP="0026095F">
            <w:pPr>
              <w:pStyle w:val="TableContents"/>
              <w:rPr>
                <w:rFonts w:ascii="Verdana" w:hAnsi="Verdana" w:cs="Arial"/>
                <w:color w:val="313231"/>
                <w:sz w:val="22"/>
                <w:szCs w:val="22"/>
              </w:rPr>
            </w:pPr>
            <w:r>
              <w:rPr>
                <w:rFonts w:ascii="Verdana" w:hAnsi="Verdana" w:cs="Arial"/>
                <w:color w:val="313231"/>
                <w:sz w:val="22"/>
                <w:szCs w:val="22"/>
              </w:rPr>
              <w:t>TBC with GP partners</w:t>
            </w:r>
            <w:r w:rsidR="00DD51EE">
              <w:rPr>
                <w:rFonts w:ascii="Verdana" w:hAnsi="Verdana" w:cs="Arial"/>
                <w:color w:val="313231"/>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FEEA33" w14:textId="7B1D13C1" w:rsidR="003A0EE2" w:rsidRPr="006A0E58" w:rsidRDefault="003A0EE2" w:rsidP="003A0EE2">
            <w:pPr>
              <w:pStyle w:val="TableContents"/>
              <w:rPr>
                <w:rFonts w:ascii="Verdana" w:hAnsi="Verdana" w:cs="Arial"/>
                <w:color w:val="313231"/>
                <w:sz w:val="22"/>
                <w:szCs w:val="22"/>
              </w:rPr>
            </w:pPr>
            <w:r w:rsidRPr="006A0E58">
              <w:rPr>
                <w:rFonts w:ascii="Verdana" w:hAnsi="Verdana" w:cs="Arial"/>
                <w:b/>
                <w:color w:val="313231"/>
                <w:sz w:val="22"/>
                <w:szCs w:val="22"/>
                <w:lang w:val="en-GB"/>
              </w:rPr>
              <w:t>Time</w:t>
            </w:r>
          </w:p>
        </w:tc>
        <w:tc>
          <w:tcPr>
            <w:tcW w:w="4114" w:type="dxa"/>
            <w:gridSpan w:val="2"/>
            <w:tcBorders>
              <w:top w:val="single" w:sz="4" w:space="0" w:color="auto"/>
              <w:left w:val="single" w:sz="4" w:space="0" w:color="auto"/>
              <w:bottom w:val="single" w:sz="4" w:space="0" w:color="auto"/>
              <w:right w:val="single" w:sz="4" w:space="0" w:color="auto"/>
            </w:tcBorders>
            <w:vAlign w:val="center"/>
          </w:tcPr>
          <w:p w14:paraId="193533B0" w14:textId="782A5D12" w:rsidR="003A0EE2" w:rsidRPr="006A0E58" w:rsidRDefault="00501AB9" w:rsidP="003A0EE2">
            <w:pPr>
              <w:pStyle w:val="TableContents"/>
              <w:rPr>
                <w:rFonts w:ascii="Verdana" w:hAnsi="Verdana" w:cs="Arial"/>
                <w:color w:val="313231"/>
                <w:sz w:val="22"/>
                <w:szCs w:val="22"/>
              </w:rPr>
            </w:pPr>
            <w:r>
              <w:rPr>
                <w:rFonts w:ascii="Verdana" w:hAnsi="Verdana" w:cs="Arial"/>
                <w:color w:val="313231"/>
                <w:sz w:val="22"/>
                <w:szCs w:val="22"/>
              </w:rPr>
              <w:t>TBC</w:t>
            </w:r>
          </w:p>
        </w:tc>
      </w:tr>
      <w:tr w:rsidR="003A0EE2" w:rsidRPr="006A0E58" w14:paraId="37BA4640"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6B8659C" w14:textId="258BCEF9"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Venue</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B1ECD65" w14:textId="1B5EB8EC"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Heald Green Health Centre</w:t>
            </w:r>
          </w:p>
        </w:tc>
      </w:tr>
    </w:tbl>
    <w:p w14:paraId="7225F072" w14:textId="1A6C5B4A" w:rsidR="00275846" w:rsidRPr="006A0E58" w:rsidRDefault="00275846" w:rsidP="003A0EE2">
      <w:pPr>
        <w:rPr>
          <w:rFonts w:ascii="Verdana" w:hAnsi="Verdana" w:cs="Arial"/>
          <w:b/>
          <w:sz w:val="22"/>
          <w:szCs w:val="22"/>
        </w:rPr>
      </w:pPr>
    </w:p>
    <w:sectPr w:rsidR="00275846" w:rsidRPr="006A0E58" w:rsidSect="007460D8">
      <w:headerReference w:type="default" r:id="rId9"/>
      <w:footerReference w:type="even" r:id="rId10"/>
      <w:footerReference w:type="default" r:id="rId11"/>
      <w:headerReference w:type="first" r:id="rId12"/>
      <w:footerReference w:type="first" r:id="rId13"/>
      <w:pgSz w:w="11906" w:h="16838"/>
      <w:pgMar w:top="1962"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E58F7" w14:textId="77777777" w:rsidR="00DD380B" w:rsidRDefault="00DD380B" w:rsidP="00AF55D6">
      <w:pPr>
        <w:spacing w:after="0"/>
      </w:pPr>
      <w:r>
        <w:separator/>
      </w:r>
    </w:p>
  </w:endnote>
  <w:endnote w:type="continuationSeparator" w:id="0">
    <w:p w14:paraId="4039FBFD" w14:textId="77777777" w:rsidR="00DD380B" w:rsidRDefault="00DD380B" w:rsidP="00AF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083" w14:textId="77777777" w:rsidR="00DD380B" w:rsidRDefault="00DD380B"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8483B" w14:textId="77777777" w:rsidR="00DD380B" w:rsidRDefault="00DD380B" w:rsidP="00DD51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BAA" w14:textId="77777777" w:rsidR="00DD380B" w:rsidRDefault="00DD380B"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AB9">
      <w:rPr>
        <w:rStyle w:val="PageNumber"/>
        <w:noProof/>
      </w:rPr>
      <w:t>1</w:t>
    </w:r>
    <w:r>
      <w:rPr>
        <w:rStyle w:val="PageNumber"/>
      </w:rPr>
      <w:fldChar w:fldCharType="end"/>
    </w:r>
  </w:p>
  <w:p w14:paraId="13BFCE51" w14:textId="77777777" w:rsidR="00DD380B" w:rsidRDefault="00DD380B" w:rsidP="00DD51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E76D" w14:textId="77777777" w:rsidR="00DD380B" w:rsidRDefault="00DD380B">
    <w:pPr>
      <w:pStyle w:val="Footer"/>
    </w:pPr>
    <w:r>
      <w:rPr>
        <w:noProof/>
        <w:lang w:val="en-US"/>
      </w:rPr>
      <w:drawing>
        <wp:anchor distT="0" distB="0" distL="114300" distR="114300" simplePos="0" relativeHeight="251659264" behindDoc="1" locked="0" layoutInCell="1" allowOverlap="1" wp14:anchorId="740F9F96" wp14:editId="166A35D4">
          <wp:simplePos x="0" y="0"/>
          <wp:positionH relativeFrom="column">
            <wp:posOffset>4218305</wp:posOffset>
          </wp:positionH>
          <wp:positionV relativeFrom="paragraph">
            <wp:posOffset>-377190</wp:posOffset>
          </wp:positionV>
          <wp:extent cx="2068559" cy="7239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SU Logo - with strapline col rgb.jpg"/>
                  <pic:cNvPicPr/>
                </pic:nvPicPr>
                <pic:blipFill>
                  <a:blip r:embed="rId1">
                    <a:extLst>
                      <a:ext uri="{28A0092B-C50C-407E-A947-70E740481C1C}">
                        <a14:useLocalDpi xmlns:a14="http://schemas.microsoft.com/office/drawing/2010/main" val="0"/>
                      </a:ext>
                    </a:extLst>
                  </a:blip>
                  <a:stretch>
                    <a:fillRect/>
                  </a:stretch>
                </pic:blipFill>
                <pic:spPr>
                  <a:xfrm>
                    <a:off x="0" y="0"/>
                    <a:ext cx="2068559" cy="72397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5F08" w14:textId="77777777" w:rsidR="00DD380B" w:rsidRDefault="00DD380B" w:rsidP="00AF55D6">
      <w:pPr>
        <w:spacing w:after="0"/>
      </w:pPr>
      <w:r>
        <w:separator/>
      </w:r>
    </w:p>
  </w:footnote>
  <w:footnote w:type="continuationSeparator" w:id="0">
    <w:p w14:paraId="3F80FE71" w14:textId="77777777" w:rsidR="00DD380B" w:rsidRDefault="00DD380B" w:rsidP="00AF55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70A2" w14:textId="327B3245" w:rsidR="00DD380B" w:rsidRDefault="00DD380B" w:rsidP="00421D64">
    <w:pPr>
      <w:pStyle w:val="Header"/>
      <w:jc w:val="center"/>
    </w:pPr>
    <w:r>
      <w:rPr>
        <w:b/>
        <w:noProof/>
        <w:sz w:val="28"/>
        <w:szCs w:val="28"/>
        <w:lang w:val="en-US"/>
      </w:rPr>
      <w:drawing>
        <wp:inline distT="0" distB="0" distL="0" distR="0" wp14:anchorId="24EAF8C1" wp14:editId="5B74C0CD">
          <wp:extent cx="1551532" cy="11052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532" cy="1105200"/>
                  </a:xfrm>
                  <a:prstGeom prst="rect">
                    <a:avLst/>
                  </a:prstGeom>
                  <a:noFill/>
                  <a:ln>
                    <a:noFill/>
                  </a:ln>
                </pic:spPr>
              </pic:pic>
            </a:graphicData>
          </a:graphic>
        </wp:inline>
      </w:drawing>
    </w:r>
  </w:p>
  <w:p w14:paraId="3B443FA2" w14:textId="0F3CC0DD" w:rsidR="00DD380B" w:rsidRPr="00DD51EE" w:rsidRDefault="00DD380B" w:rsidP="00D34EF7">
    <w:pPr>
      <w:pStyle w:val="Header"/>
      <w:jc w:val="center"/>
      <w:rPr>
        <w:rFonts w:ascii="Verdana" w:hAnsi="Verdana"/>
        <w:sz w:val="24"/>
        <w:szCs w:val="24"/>
      </w:rPr>
    </w:pPr>
    <w:r w:rsidRPr="0034115A">
      <w:rPr>
        <w:rFonts w:ascii="Verdana" w:hAnsi="Verdana"/>
        <w:b/>
        <w:sz w:val="24"/>
        <w:szCs w:val="24"/>
      </w:rPr>
      <w:t>Heald Green</w:t>
    </w:r>
    <w:r>
      <w:rPr>
        <w:rFonts w:ascii="Verdana" w:hAnsi="Verdana"/>
        <w:b/>
        <w:sz w:val="24"/>
        <w:szCs w:val="24"/>
      </w:rPr>
      <w:t xml:space="preserve"> Health Centre Patient </w:t>
    </w:r>
    <w:r w:rsidRPr="0034115A">
      <w:rPr>
        <w:rFonts w:ascii="Verdana" w:hAnsi="Verdana"/>
        <w:b/>
        <w:sz w:val="24"/>
        <w:szCs w:val="24"/>
      </w:rPr>
      <w:t>Participation Group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207" w14:textId="77777777" w:rsidR="00DD380B" w:rsidRDefault="00DD380B">
    <w:pPr>
      <w:pStyle w:val="Header"/>
    </w:pPr>
    <w:r>
      <w:rPr>
        <w:noProof/>
        <w:lang w:val="en-US"/>
      </w:rPr>
      <w:drawing>
        <wp:anchor distT="0" distB="0" distL="114300" distR="114300" simplePos="0" relativeHeight="251658240" behindDoc="1" locked="0" layoutInCell="1" allowOverlap="1" wp14:anchorId="2A342D97" wp14:editId="2EC5C47C">
          <wp:simplePos x="0" y="0"/>
          <wp:positionH relativeFrom="column">
            <wp:posOffset>4229100</wp:posOffset>
          </wp:positionH>
          <wp:positionV relativeFrom="paragraph">
            <wp:posOffset>-110490</wp:posOffset>
          </wp:positionV>
          <wp:extent cx="2048256" cy="9448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Commissioning Support Unit colB.jpg"/>
                  <pic:cNvPicPr/>
                </pic:nvPicPr>
                <pic:blipFill>
                  <a:blip r:embed="rId1">
                    <a:extLst>
                      <a:ext uri="{28A0092B-C50C-407E-A947-70E740481C1C}">
                        <a14:useLocalDpi xmlns:a14="http://schemas.microsoft.com/office/drawing/2010/main" val="0"/>
                      </a:ext>
                    </a:extLst>
                  </a:blip>
                  <a:stretch>
                    <a:fillRect/>
                  </a:stretch>
                </pic:blipFill>
                <pic:spPr>
                  <a:xfrm>
                    <a:off x="0" y="0"/>
                    <a:ext cx="2048256" cy="944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7DE"/>
    <w:multiLevelType w:val="hybridMultilevel"/>
    <w:tmpl w:val="0C8A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5822"/>
    <w:multiLevelType w:val="hybridMultilevel"/>
    <w:tmpl w:val="B088B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80425"/>
    <w:multiLevelType w:val="hybridMultilevel"/>
    <w:tmpl w:val="E9EC9E62"/>
    <w:lvl w:ilvl="0" w:tplc="7EFAA51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56B6D"/>
    <w:multiLevelType w:val="hybridMultilevel"/>
    <w:tmpl w:val="E9B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65E3F"/>
    <w:multiLevelType w:val="hybridMultilevel"/>
    <w:tmpl w:val="B15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22"/>
    <w:multiLevelType w:val="hybridMultilevel"/>
    <w:tmpl w:val="AF5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56060"/>
    <w:multiLevelType w:val="hybridMultilevel"/>
    <w:tmpl w:val="072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D0F9F"/>
    <w:multiLevelType w:val="hybridMultilevel"/>
    <w:tmpl w:val="ADEE2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006E14"/>
    <w:multiLevelType w:val="hybridMultilevel"/>
    <w:tmpl w:val="9B30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D48F8"/>
    <w:multiLevelType w:val="hybridMultilevel"/>
    <w:tmpl w:val="512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F1577"/>
    <w:multiLevelType w:val="hybridMultilevel"/>
    <w:tmpl w:val="4538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602D8B"/>
    <w:multiLevelType w:val="hybridMultilevel"/>
    <w:tmpl w:val="EE2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43015"/>
    <w:multiLevelType w:val="hybridMultilevel"/>
    <w:tmpl w:val="A19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44831"/>
    <w:multiLevelType w:val="hybridMultilevel"/>
    <w:tmpl w:val="80B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833B3"/>
    <w:multiLevelType w:val="hybridMultilevel"/>
    <w:tmpl w:val="BAD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05B81"/>
    <w:multiLevelType w:val="hybridMultilevel"/>
    <w:tmpl w:val="5238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572B1"/>
    <w:multiLevelType w:val="hybridMultilevel"/>
    <w:tmpl w:val="95F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3A3580"/>
    <w:multiLevelType w:val="hybridMultilevel"/>
    <w:tmpl w:val="524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E1E20"/>
    <w:multiLevelType w:val="hybridMultilevel"/>
    <w:tmpl w:val="C7A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0C613F"/>
    <w:multiLevelType w:val="hybridMultilevel"/>
    <w:tmpl w:val="DFD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91B64"/>
    <w:multiLevelType w:val="hybridMultilevel"/>
    <w:tmpl w:val="E118D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EE47B91"/>
    <w:multiLevelType w:val="hybridMultilevel"/>
    <w:tmpl w:val="8DA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843FC"/>
    <w:multiLevelType w:val="hybridMultilevel"/>
    <w:tmpl w:val="D3C243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nsid w:val="73AB39BC"/>
    <w:multiLevelType w:val="hybridMultilevel"/>
    <w:tmpl w:val="2E7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726B4"/>
    <w:multiLevelType w:val="hybridMultilevel"/>
    <w:tmpl w:val="E1E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E06A6"/>
    <w:multiLevelType w:val="hybridMultilevel"/>
    <w:tmpl w:val="92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A30475"/>
    <w:multiLevelType w:val="hybridMultilevel"/>
    <w:tmpl w:val="4C0A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B2B05"/>
    <w:multiLevelType w:val="hybridMultilevel"/>
    <w:tmpl w:val="262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2"/>
  </w:num>
  <w:num w:numId="6">
    <w:abstractNumId w:val="21"/>
  </w:num>
  <w:num w:numId="7">
    <w:abstractNumId w:val="6"/>
  </w:num>
  <w:num w:numId="8">
    <w:abstractNumId w:val="17"/>
  </w:num>
  <w:num w:numId="9">
    <w:abstractNumId w:val="27"/>
  </w:num>
  <w:num w:numId="10">
    <w:abstractNumId w:val="15"/>
  </w:num>
  <w:num w:numId="11">
    <w:abstractNumId w:val="25"/>
  </w:num>
  <w:num w:numId="12">
    <w:abstractNumId w:val="16"/>
  </w:num>
  <w:num w:numId="13">
    <w:abstractNumId w:val="19"/>
  </w:num>
  <w:num w:numId="14">
    <w:abstractNumId w:val="22"/>
  </w:num>
  <w:num w:numId="15">
    <w:abstractNumId w:val="10"/>
  </w:num>
  <w:num w:numId="16">
    <w:abstractNumId w:val="13"/>
  </w:num>
  <w:num w:numId="17">
    <w:abstractNumId w:val="23"/>
  </w:num>
  <w:num w:numId="18">
    <w:abstractNumId w:val="14"/>
  </w:num>
  <w:num w:numId="19">
    <w:abstractNumId w:val="4"/>
  </w:num>
  <w:num w:numId="20">
    <w:abstractNumId w:val="24"/>
  </w:num>
  <w:num w:numId="21">
    <w:abstractNumId w:val="1"/>
  </w:num>
  <w:num w:numId="22">
    <w:abstractNumId w:val="3"/>
  </w:num>
  <w:num w:numId="23">
    <w:abstractNumId w:val="12"/>
  </w:num>
  <w:num w:numId="24">
    <w:abstractNumId w:val="0"/>
  </w:num>
  <w:num w:numId="25">
    <w:abstractNumId w:val="11"/>
  </w:num>
  <w:num w:numId="26">
    <w:abstractNumId w:val="20"/>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D6"/>
    <w:rsid w:val="0000408A"/>
    <w:rsid w:val="00004407"/>
    <w:rsid w:val="00011926"/>
    <w:rsid w:val="0001696B"/>
    <w:rsid w:val="00042B30"/>
    <w:rsid w:val="000444F0"/>
    <w:rsid w:val="00064AC3"/>
    <w:rsid w:val="00065D13"/>
    <w:rsid w:val="00071F50"/>
    <w:rsid w:val="00082D0A"/>
    <w:rsid w:val="00084E98"/>
    <w:rsid w:val="00106D86"/>
    <w:rsid w:val="001147A8"/>
    <w:rsid w:val="001333A0"/>
    <w:rsid w:val="0015686A"/>
    <w:rsid w:val="00164A3E"/>
    <w:rsid w:val="0017016C"/>
    <w:rsid w:val="001721CE"/>
    <w:rsid w:val="00182B3E"/>
    <w:rsid w:val="001A1C38"/>
    <w:rsid w:val="001C1B9F"/>
    <w:rsid w:val="001F4513"/>
    <w:rsid w:val="00211383"/>
    <w:rsid w:val="00241CD8"/>
    <w:rsid w:val="0026095F"/>
    <w:rsid w:val="00263B59"/>
    <w:rsid w:val="00275846"/>
    <w:rsid w:val="002861A8"/>
    <w:rsid w:val="002B6FCF"/>
    <w:rsid w:val="002C38BE"/>
    <w:rsid w:val="00302E6D"/>
    <w:rsid w:val="00326153"/>
    <w:rsid w:val="003572D5"/>
    <w:rsid w:val="00362F21"/>
    <w:rsid w:val="00374C70"/>
    <w:rsid w:val="00393E7B"/>
    <w:rsid w:val="00394C72"/>
    <w:rsid w:val="003A0EE2"/>
    <w:rsid w:val="003A10FD"/>
    <w:rsid w:val="003B04AD"/>
    <w:rsid w:val="003B08BA"/>
    <w:rsid w:val="003B27CA"/>
    <w:rsid w:val="003C1A29"/>
    <w:rsid w:val="003D57EE"/>
    <w:rsid w:val="003E0DE5"/>
    <w:rsid w:val="003E6B73"/>
    <w:rsid w:val="004163D6"/>
    <w:rsid w:val="00416AC5"/>
    <w:rsid w:val="00421D64"/>
    <w:rsid w:val="00443D6B"/>
    <w:rsid w:val="0045671B"/>
    <w:rsid w:val="00462A0A"/>
    <w:rsid w:val="00486FD9"/>
    <w:rsid w:val="004A5BDF"/>
    <w:rsid w:val="004B0C38"/>
    <w:rsid w:val="004F289C"/>
    <w:rsid w:val="00501AB9"/>
    <w:rsid w:val="00506580"/>
    <w:rsid w:val="005153A0"/>
    <w:rsid w:val="00517855"/>
    <w:rsid w:val="00522E5F"/>
    <w:rsid w:val="00555807"/>
    <w:rsid w:val="00555FF9"/>
    <w:rsid w:val="005660C4"/>
    <w:rsid w:val="0058169B"/>
    <w:rsid w:val="005A55A2"/>
    <w:rsid w:val="005C65CA"/>
    <w:rsid w:val="005D2B65"/>
    <w:rsid w:val="005E0A5B"/>
    <w:rsid w:val="005E3BEE"/>
    <w:rsid w:val="00627062"/>
    <w:rsid w:val="006330D2"/>
    <w:rsid w:val="00635086"/>
    <w:rsid w:val="00675DB8"/>
    <w:rsid w:val="00694244"/>
    <w:rsid w:val="006A0E58"/>
    <w:rsid w:val="006A312A"/>
    <w:rsid w:val="006C249D"/>
    <w:rsid w:val="006F3E93"/>
    <w:rsid w:val="007459D0"/>
    <w:rsid w:val="007460D8"/>
    <w:rsid w:val="00747D6E"/>
    <w:rsid w:val="00750998"/>
    <w:rsid w:val="00754809"/>
    <w:rsid w:val="00765A1A"/>
    <w:rsid w:val="007927B2"/>
    <w:rsid w:val="007C0AA8"/>
    <w:rsid w:val="007C56E4"/>
    <w:rsid w:val="007F5541"/>
    <w:rsid w:val="00806591"/>
    <w:rsid w:val="0081688A"/>
    <w:rsid w:val="00816A5A"/>
    <w:rsid w:val="0082130E"/>
    <w:rsid w:val="008465D1"/>
    <w:rsid w:val="008619C2"/>
    <w:rsid w:val="008802A6"/>
    <w:rsid w:val="008A2138"/>
    <w:rsid w:val="008A46B0"/>
    <w:rsid w:val="008A5ECE"/>
    <w:rsid w:val="008D2F76"/>
    <w:rsid w:val="008D658D"/>
    <w:rsid w:val="009023C3"/>
    <w:rsid w:val="00917D56"/>
    <w:rsid w:val="009368CA"/>
    <w:rsid w:val="00940892"/>
    <w:rsid w:val="009600B7"/>
    <w:rsid w:val="009742C3"/>
    <w:rsid w:val="00977C44"/>
    <w:rsid w:val="009A3D1F"/>
    <w:rsid w:val="009B3A8E"/>
    <w:rsid w:val="009E46FD"/>
    <w:rsid w:val="00A00FE5"/>
    <w:rsid w:val="00A316A4"/>
    <w:rsid w:val="00A43B77"/>
    <w:rsid w:val="00A84522"/>
    <w:rsid w:val="00A854F3"/>
    <w:rsid w:val="00A95331"/>
    <w:rsid w:val="00AA221C"/>
    <w:rsid w:val="00AB15D5"/>
    <w:rsid w:val="00AC3143"/>
    <w:rsid w:val="00AC792A"/>
    <w:rsid w:val="00AE7B3B"/>
    <w:rsid w:val="00AF4A71"/>
    <w:rsid w:val="00AF55D6"/>
    <w:rsid w:val="00AF71EB"/>
    <w:rsid w:val="00B0119A"/>
    <w:rsid w:val="00B02F4E"/>
    <w:rsid w:val="00B04ABD"/>
    <w:rsid w:val="00B10C4C"/>
    <w:rsid w:val="00B15B7D"/>
    <w:rsid w:val="00B15CF1"/>
    <w:rsid w:val="00B25D10"/>
    <w:rsid w:val="00B310B3"/>
    <w:rsid w:val="00B3765D"/>
    <w:rsid w:val="00B65616"/>
    <w:rsid w:val="00B70F92"/>
    <w:rsid w:val="00B939F6"/>
    <w:rsid w:val="00B94D13"/>
    <w:rsid w:val="00BA31E1"/>
    <w:rsid w:val="00BA6596"/>
    <w:rsid w:val="00BA7B4E"/>
    <w:rsid w:val="00BE5CDC"/>
    <w:rsid w:val="00BF7436"/>
    <w:rsid w:val="00C12DBD"/>
    <w:rsid w:val="00C37509"/>
    <w:rsid w:val="00C452FB"/>
    <w:rsid w:val="00C5393B"/>
    <w:rsid w:val="00C6221E"/>
    <w:rsid w:val="00C70D7F"/>
    <w:rsid w:val="00C74BE9"/>
    <w:rsid w:val="00C80D10"/>
    <w:rsid w:val="00C8443D"/>
    <w:rsid w:val="00C84A0E"/>
    <w:rsid w:val="00C87314"/>
    <w:rsid w:val="00C96D13"/>
    <w:rsid w:val="00CA03B5"/>
    <w:rsid w:val="00CC781D"/>
    <w:rsid w:val="00CD1F68"/>
    <w:rsid w:val="00CD2097"/>
    <w:rsid w:val="00D01ED9"/>
    <w:rsid w:val="00D118B9"/>
    <w:rsid w:val="00D1545B"/>
    <w:rsid w:val="00D262DF"/>
    <w:rsid w:val="00D3261E"/>
    <w:rsid w:val="00D34EF7"/>
    <w:rsid w:val="00D40AA5"/>
    <w:rsid w:val="00D4655E"/>
    <w:rsid w:val="00D56B3A"/>
    <w:rsid w:val="00D61929"/>
    <w:rsid w:val="00D77289"/>
    <w:rsid w:val="00D83E43"/>
    <w:rsid w:val="00D96FF5"/>
    <w:rsid w:val="00DA60FC"/>
    <w:rsid w:val="00DA61D8"/>
    <w:rsid w:val="00DB0283"/>
    <w:rsid w:val="00DB484D"/>
    <w:rsid w:val="00DD380B"/>
    <w:rsid w:val="00DD51EE"/>
    <w:rsid w:val="00DD69FE"/>
    <w:rsid w:val="00E034F9"/>
    <w:rsid w:val="00E35FFE"/>
    <w:rsid w:val="00E44742"/>
    <w:rsid w:val="00E669EB"/>
    <w:rsid w:val="00E76C62"/>
    <w:rsid w:val="00E8715A"/>
    <w:rsid w:val="00EA38CC"/>
    <w:rsid w:val="00EC223E"/>
    <w:rsid w:val="00EC5EDE"/>
    <w:rsid w:val="00ED6B06"/>
    <w:rsid w:val="00F36944"/>
    <w:rsid w:val="00F4560F"/>
    <w:rsid w:val="00F64729"/>
    <w:rsid w:val="00F739B0"/>
    <w:rsid w:val="00F8687D"/>
    <w:rsid w:val="00FB2ACC"/>
    <w:rsid w:val="00FC0E03"/>
    <w:rsid w:val="00FC3FA4"/>
    <w:rsid w:val="00FD0DAC"/>
    <w:rsid w:val="00FD686D"/>
    <w:rsid w:val="00FE284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2744">
      <w:bodyDiv w:val="1"/>
      <w:marLeft w:val="0"/>
      <w:marRight w:val="0"/>
      <w:marTop w:val="0"/>
      <w:marBottom w:val="0"/>
      <w:divBdr>
        <w:top w:val="none" w:sz="0" w:space="0" w:color="auto"/>
        <w:left w:val="none" w:sz="0" w:space="0" w:color="auto"/>
        <w:bottom w:val="none" w:sz="0" w:space="0" w:color="auto"/>
        <w:right w:val="none" w:sz="0" w:space="0" w:color="auto"/>
      </w:divBdr>
    </w:div>
    <w:div w:id="16064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1627-CFCB-844C-AEBC-C213FA1D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Bury</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Cresswell</dc:creator>
  <cp:lastModifiedBy>Christine Morgan</cp:lastModifiedBy>
  <cp:revision>2</cp:revision>
  <cp:lastPrinted>2016-04-18T12:06:00Z</cp:lastPrinted>
  <dcterms:created xsi:type="dcterms:W3CDTF">2016-05-30T11:29:00Z</dcterms:created>
  <dcterms:modified xsi:type="dcterms:W3CDTF">2016-05-30T11:29:00Z</dcterms:modified>
</cp:coreProperties>
</file>